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6F0" w:rsidRDefault="00775D53" w:rsidP="004806F0">
      <w:pPr>
        <w:spacing w:after="0"/>
        <w:jc w:val="center"/>
        <w:rPr>
          <w:b/>
        </w:rPr>
      </w:pPr>
      <w:r w:rsidRPr="00993D77">
        <w:rPr>
          <w:b/>
        </w:rPr>
        <w:t xml:space="preserve">REQUERIMENTO DE ISENÇÃO DE ICMS </w:t>
      </w:r>
      <w:r w:rsidR="00936E15" w:rsidRPr="00993D77">
        <w:rPr>
          <w:b/>
        </w:rPr>
        <w:t>NA</w:t>
      </w:r>
      <w:r w:rsidRPr="00993D77">
        <w:rPr>
          <w:b/>
        </w:rPr>
        <w:t xml:space="preserve"> AQUISI</w:t>
      </w:r>
      <w:r w:rsidR="008D787B" w:rsidRPr="00993D77">
        <w:rPr>
          <w:b/>
        </w:rPr>
        <w:t>ÇÃO DE VEÍCULO</w:t>
      </w:r>
      <w:r w:rsidR="00B67035">
        <w:rPr>
          <w:b/>
        </w:rPr>
        <w:t xml:space="preserve"> </w:t>
      </w:r>
      <w:r w:rsidR="00936E15" w:rsidRPr="00993D77">
        <w:rPr>
          <w:b/>
        </w:rPr>
        <w:t>AUTOMOTOR NOVO</w:t>
      </w:r>
      <w:r w:rsidR="004806F0">
        <w:rPr>
          <w:b/>
        </w:rPr>
        <w:t xml:space="preserve"> </w:t>
      </w:r>
      <w:r w:rsidR="00936E15" w:rsidRPr="00993D77">
        <w:rPr>
          <w:b/>
        </w:rPr>
        <w:t>POR PESSOA PORTADORA DE DEFICIÊNCIA FÍSICA, VISUAL, MENTAL</w:t>
      </w:r>
      <w:r w:rsidR="00B259C2">
        <w:rPr>
          <w:b/>
        </w:rPr>
        <w:t xml:space="preserve"> SEVERA OU PROFUNDA, SÍNDROME DE DOWN OU</w:t>
      </w:r>
      <w:r w:rsidR="00936E15" w:rsidRPr="00993D77">
        <w:rPr>
          <w:b/>
        </w:rPr>
        <w:t xml:space="preserve"> AUTISTA</w:t>
      </w:r>
    </w:p>
    <w:p w:rsidR="00775D53" w:rsidRPr="00993D77" w:rsidRDefault="00775D53" w:rsidP="004806F0">
      <w:pPr>
        <w:spacing w:after="0"/>
        <w:jc w:val="center"/>
      </w:pPr>
    </w:p>
    <w:tbl>
      <w:tblPr>
        <w:tblStyle w:val="Tabelacomgrade"/>
        <w:tblW w:w="10065" w:type="dxa"/>
        <w:tblInd w:w="-459" w:type="dxa"/>
        <w:tblLook w:val="04A0" w:firstRow="1" w:lastRow="0" w:firstColumn="1" w:lastColumn="0" w:noHBand="0" w:noVBand="1"/>
      </w:tblPr>
      <w:tblGrid>
        <w:gridCol w:w="3261"/>
        <w:gridCol w:w="1818"/>
        <w:gridCol w:w="450"/>
        <w:gridCol w:w="557"/>
        <w:gridCol w:w="1002"/>
        <w:gridCol w:w="63"/>
        <w:gridCol w:w="250"/>
        <w:gridCol w:w="2664"/>
      </w:tblGrid>
      <w:tr w:rsidR="00F02EC8" w:rsidRPr="00D30FB7" w:rsidTr="00F77ABC">
        <w:trPr>
          <w:trHeight w:hRule="exact" w:val="170"/>
        </w:trPr>
        <w:tc>
          <w:tcPr>
            <w:tcW w:w="7151" w:type="dxa"/>
            <w:gridSpan w:val="6"/>
            <w:tcBorders>
              <w:bottom w:val="nil"/>
            </w:tcBorders>
          </w:tcPr>
          <w:p w:rsidR="00F02EC8" w:rsidRPr="00D30FB7" w:rsidRDefault="00F02EC8" w:rsidP="001E023B">
            <w:pPr>
              <w:rPr>
                <w:sz w:val="15"/>
                <w:szCs w:val="15"/>
              </w:rPr>
            </w:pPr>
            <w:r w:rsidRPr="00D30FB7">
              <w:rPr>
                <w:position w:val="6"/>
                <w:sz w:val="15"/>
                <w:szCs w:val="15"/>
              </w:rPr>
              <w:t>Requerente:</w:t>
            </w:r>
          </w:p>
        </w:tc>
        <w:tc>
          <w:tcPr>
            <w:tcW w:w="2914" w:type="dxa"/>
            <w:gridSpan w:val="2"/>
            <w:tcBorders>
              <w:bottom w:val="nil"/>
            </w:tcBorders>
          </w:tcPr>
          <w:p w:rsidR="00F02EC8" w:rsidRPr="00D30FB7" w:rsidRDefault="00F02EC8" w:rsidP="00F02EC8">
            <w:pPr>
              <w:rPr>
                <w:sz w:val="15"/>
                <w:szCs w:val="15"/>
              </w:rPr>
            </w:pPr>
            <w:r w:rsidRPr="00D30FB7">
              <w:rPr>
                <w:position w:val="6"/>
                <w:sz w:val="15"/>
                <w:szCs w:val="15"/>
              </w:rPr>
              <w:t>CPF:</w:t>
            </w:r>
          </w:p>
        </w:tc>
      </w:tr>
      <w:tr w:rsidR="00F02EC8" w:rsidRPr="0051487D" w:rsidTr="008D787B">
        <w:trPr>
          <w:trHeight w:hRule="exact" w:val="283"/>
        </w:trPr>
        <w:tc>
          <w:tcPr>
            <w:tcW w:w="7151" w:type="dxa"/>
            <w:gridSpan w:val="6"/>
            <w:tcBorders>
              <w:top w:val="nil"/>
            </w:tcBorders>
            <w:vAlign w:val="bottom"/>
          </w:tcPr>
          <w:p w:rsidR="00F02EC8" w:rsidRPr="0051487D" w:rsidRDefault="00F02EC8" w:rsidP="008D787B">
            <w:pPr>
              <w:rPr>
                <w:sz w:val="20"/>
                <w:szCs w:val="20"/>
              </w:rPr>
            </w:pPr>
          </w:p>
        </w:tc>
        <w:tc>
          <w:tcPr>
            <w:tcW w:w="2914" w:type="dxa"/>
            <w:gridSpan w:val="2"/>
            <w:tcBorders>
              <w:top w:val="nil"/>
            </w:tcBorders>
            <w:vAlign w:val="bottom"/>
          </w:tcPr>
          <w:p w:rsidR="00F02EC8" w:rsidRPr="0051487D" w:rsidRDefault="00F02EC8" w:rsidP="008D787B">
            <w:pPr>
              <w:rPr>
                <w:sz w:val="20"/>
                <w:szCs w:val="20"/>
              </w:rPr>
            </w:pPr>
          </w:p>
        </w:tc>
      </w:tr>
      <w:tr w:rsidR="00282B14" w:rsidRPr="00D30FB7" w:rsidTr="00F77ABC">
        <w:trPr>
          <w:trHeight w:hRule="exact" w:val="170"/>
        </w:trPr>
        <w:tc>
          <w:tcPr>
            <w:tcW w:w="5079" w:type="dxa"/>
            <w:gridSpan w:val="2"/>
            <w:tcBorders>
              <w:bottom w:val="nil"/>
            </w:tcBorders>
          </w:tcPr>
          <w:p w:rsidR="00282B14" w:rsidRPr="00D30FB7" w:rsidRDefault="00282B14" w:rsidP="00F02EC8">
            <w:pPr>
              <w:rPr>
                <w:sz w:val="15"/>
                <w:szCs w:val="15"/>
              </w:rPr>
            </w:pPr>
            <w:r w:rsidRPr="00D30FB7">
              <w:rPr>
                <w:position w:val="6"/>
                <w:sz w:val="15"/>
                <w:szCs w:val="15"/>
              </w:rPr>
              <w:t>Logradouro:</w:t>
            </w:r>
          </w:p>
        </w:tc>
        <w:tc>
          <w:tcPr>
            <w:tcW w:w="1007" w:type="dxa"/>
            <w:gridSpan w:val="2"/>
            <w:tcBorders>
              <w:bottom w:val="nil"/>
            </w:tcBorders>
          </w:tcPr>
          <w:p w:rsidR="00282B14" w:rsidRPr="00D30FB7" w:rsidRDefault="00282B14" w:rsidP="00F02EC8">
            <w:pPr>
              <w:rPr>
                <w:sz w:val="15"/>
                <w:szCs w:val="15"/>
              </w:rPr>
            </w:pPr>
            <w:r w:rsidRPr="00D30FB7">
              <w:rPr>
                <w:position w:val="6"/>
                <w:sz w:val="15"/>
                <w:szCs w:val="15"/>
              </w:rPr>
              <w:t>Número:</w:t>
            </w:r>
          </w:p>
        </w:tc>
        <w:tc>
          <w:tcPr>
            <w:tcW w:w="1315" w:type="dxa"/>
            <w:gridSpan w:val="3"/>
            <w:tcBorders>
              <w:bottom w:val="nil"/>
            </w:tcBorders>
          </w:tcPr>
          <w:p w:rsidR="00282B14" w:rsidRPr="00D30FB7" w:rsidRDefault="00282B14" w:rsidP="00F02EC8">
            <w:pPr>
              <w:rPr>
                <w:sz w:val="15"/>
                <w:szCs w:val="15"/>
              </w:rPr>
            </w:pPr>
            <w:r w:rsidRPr="00D30FB7">
              <w:rPr>
                <w:position w:val="6"/>
                <w:sz w:val="15"/>
                <w:szCs w:val="15"/>
              </w:rPr>
              <w:t>Complemento:</w:t>
            </w:r>
          </w:p>
        </w:tc>
        <w:tc>
          <w:tcPr>
            <w:tcW w:w="2664" w:type="dxa"/>
            <w:tcBorders>
              <w:bottom w:val="nil"/>
            </w:tcBorders>
          </w:tcPr>
          <w:p w:rsidR="00282B14" w:rsidRPr="00D30FB7" w:rsidRDefault="00282B14" w:rsidP="00F02EC8">
            <w:pPr>
              <w:rPr>
                <w:sz w:val="15"/>
                <w:szCs w:val="15"/>
              </w:rPr>
            </w:pPr>
            <w:r w:rsidRPr="00D30FB7">
              <w:rPr>
                <w:position w:val="6"/>
                <w:sz w:val="15"/>
                <w:szCs w:val="15"/>
              </w:rPr>
              <w:t>CEP:</w:t>
            </w:r>
          </w:p>
        </w:tc>
      </w:tr>
      <w:tr w:rsidR="00282B14" w:rsidRPr="0051487D" w:rsidTr="008D787B">
        <w:trPr>
          <w:trHeight w:hRule="exact" w:val="283"/>
        </w:trPr>
        <w:tc>
          <w:tcPr>
            <w:tcW w:w="5079" w:type="dxa"/>
            <w:gridSpan w:val="2"/>
            <w:tcBorders>
              <w:top w:val="nil"/>
            </w:tcBorders>
            <w:vAlign w:val="bottom"/>
          </w:tcPr>
          <w:p w:rsidR="00282B14" w:rsidRPr="0051487D" w:rsidRDefault="00282B14" w:rsidP="008D787B">
            <w:pPr>
              <w:rPr>
                <w:sz w:val="20"/>
                <w:szCs w:val="20"/>
              </w:rPr>
            </w:pPr>
          </w:p>
        </w:tc>
        <w:tc>
          <w:tcPr>
            <w:tcW w:w="1007" w:type="dxa"/>
            <w:gridSpan w:val="2"/>
            <w:tcBorders>
              <w:top w:val="nil"/>
            </w:tcBorders>
            <w:vAlign w:val="bottom"/>
          </w:tcPr>
          <w:p w:rsidR="00282B14" w:rsidRPr="0051487D" w:rsidRDefault="00282B14" w:rsidP="008D787B">
            <w:pPr>
              <w:rPr>
                <w:sz w:val="20"/>
                <w:szCs w:val="20"/>
              </w:rPr>
            </w:pPr>
          </w:p>
        </w:tc>
        <w:tc>
          <w:tcPr>
            <w:tcW w:w="1315" w:type="dxa"/>
            <w:gridSpan w:val="3"/>
            <w:tcBorders>
              <w:top w:val="nil"/>
            </w:tcBorders>
            <w:vAlign w:val="bottom"/>
          </w:tcPr>
          <w:p w:rsidR="00282B14" w:rsidRPr="0051487D" w:rsidRDefault="00282B14" w:rsidP="008D787B">
            <w:pPr>
              <w:rPr>
                <w:sz w:val="20"/>
                <w:szCs w:val="20"/>
              </w:rPr>
            </w:pPr>
          </w:p>
        </w:tc>
        <w:tc>
          <w:tcPr>
            <w:tcW w:w="2664" w:type="dxa"/>
            <w:tcBorders>
              <w:top w:val="nil"/>
            </w:tcBorders>
            <w:vAlign w:val="bottom"/>
          </w:tcPr>
          <w:p w:rsidR="00282B14" w:rsidRPr="0051487D" w:rsidRDefault="00282B14" w:rsidP="008D787B">
            <w:pPr>
              <w:rPr>
                <w:sz w:val="20"/>
                <w:szCs w:val="20"/>
              </w:rPr>
            </w:pPr>
          </w:p>
        </w:tc>
      </w:tr>
      <w:tr w:rsidR="00282B14" w:rsidRPr="00D30FB7" w:rsidTr="00F77ABC">
        <w:trPr>
          <w:trHeight w:hRule="exact" w:val="170"/>
        </w:trPr>
        <w:tc>
          <w:tcPr>
            <w:tcW w:w="3261" w:type="dxa"/>
            <w:tcBorders>
              <w:bottom w:val="nil"/>
            </w:tcBorders>
          </w:tcPr>
          <w:p w:rsidR="00282B14" w:rsidRPr="00D30FB7" w:rsidRDefault="00282B14" w:rsidP="00DE3F9D">
            <w:pPr>
              <w:rPr>
                <w:sz w:val="15"/>
                <w:szCs w:val="15"/>
              </w:rPr>
            </w:pPr>
            <w:r w:rsidRPr="00D30FB7">
              <w:rPr>
                <w:position w:val="6"/>
                <w:sz w:val="15"/>
                <w:szCs w:val="15"/>
              </w:rPr>
              <w:t>Bairro/Distrito:</w:t>
            </w:r>
          </w:p>
        </w:tc>
        <w:tc>
          <w:tcPr>
            <w:tcW w:w="2268" w:type="dxa"/>
            <w:gridSpan w:val="2"/>
            <w:tcBorders>
              <w:bottom w:val="nil"/>
            </w:tcBorders>
          </w:tcPr>
          <w:p w:rsidR="00282B14" w:rsidRPr="00D30FB7" w:rsidRDefault="00282B14" w:rsidP="00F02EC8">
            <w:pPr>
              <w:rPr>
                <w:sz w:val="15"/>
                <w:szCs w:val="15"/>
              </w:rPr>
            </w:pPr>
            <w:r w:rsidRPr="00D30FB7">
              <w:rPr>
                <w:position w:val="6"/>
                <w:sz w:val="15"/>
                <w:szCs w:val="15"/>
              </w:rPr>
              <w:t>Município</w:t>
            </w:r>
            <w:r w:rsidR="008D787B" w:rsidRPr="00D30FB7">
              <w:rPr>
                <w:position w:val="6"/>
                <w:sz w:val="15"/>
                <w:szCs w:val="15"/>
              </w:rPr>
              <w:t>:</w:t>
            </w:r>
          </w:p>
        </w:tc>
        <w:tc>
          <w:tcPr>
            <w:tcW w:w="1559" w:type="dxa"/>
            <w:gridSpan w:val="2"/>
            <w:tcBorders>
              <w:bottom w:val="nil"/>
            </w:tcBorders>
          </w:tcPr>
          <w:p w:rsidR="00282B14" w:rsidRPr="00D30FB7" w:rsidRDefault="00282B14" w:rsidP="00DE3F9D">
            <w:pPr>
              <w:rPr>
                <w:sz w:val="15"/>
                <w:szCs w:val="15"/>
              </w:rPr>
            </w:pPr>
            <w:r w:rsidRPr="00D30FB7">
              <w:rPr>
                <w:position w:val="6"/>
                <w:sz w:val="15"/>
                <w:szCs w:val="15"/>
              </w:rPr>
              <w:t>Telefone:</w:t>
            </w:r>
          </w:p>
        </w:tc>
        <w:tc>
          <w:tcPr>
            <w:tcW w:w="2977" w:type="dxa"/>
            <w:gridSpan w:val="3"/>
            <w:tcBorders>
              <w:bottom w:val="nil"/>
            </w:tcBorders>
          </w:tcPr>
          <w:p w:rsidR="00282B14" w:rsidRPr="00D30FB7" w:rsidRDefault="00282B14" w:rsidP="00DE3F9D">
            <w:pPr>
              <w:rPr>
                <w:sz w:val="15"/>
                <w:szCs w:val="15"/>
              </w:rPr>
            </w:pPr>
            <w:r w:rsidRPr="00D30FB7">
              <w:rPr>
                <w:position w:val="6"/>
                <w:sz w:val="15"/>
                <w:szCs w:val="15"/>
              </w:rPr>
              <w:t>e-mail:</w:t>
            </w:r>
          </w:p>
        </w:tc>
      </w:tr>
      <w:tr w:rsidR="00282B14" w:rsidRPr="0051487D" w:rsidTr="008D787B">
        <w:trPr>
          <w:trHeight w:hRule="exact" w:val="283"/>
        </w:trPr>
        <w:tc>
          <w:tcPr>
            <w:tcW w:w="3261" w:type="dxa"/>
            <w:tcBorders>
              <w:top w:val="nil"/>
            </w:tcBorders>
            <w:vAlign w:val="bottom"/>
          </w:tcPr>
          <w:p w:rsidR="00282B14" w:rsidRPr="0051487D" w:rsidRDefault="00282B14" w:rsidP="008D787B">
            <w:pPr>
              <w:rPr>
                <w:sz w:val="20"/>
                <w:szCs w:val="20"/>
              </w:rPr>
            </w:pPr>
          </w:p>
        </w:tc>
        <w:tc>
          <w:tcPr>
            <w:tcW w:w="2268" w:type="dxa"/>
            <w:gridSpan w:val="2"/>
            <w:tcBorders>
              <w:top w:val="nil"/>
            </w:tcBorders>
            <w:vAlign w:val="bottom"/>
          </w:tcPr>
          <w:p w:rsidR="00282B14" w:rsidRPr="0051487D" w:rsidRDefault="00282B14" w:rsidP="008D787B">
            <w:pPr>
              <w:rPr>
                <w:sz w:val="20"/>
                <w:szCs w:val="20"/>
              </w:rPr>
            </w:pPr>
          </w:p>
        </w:tc>
        <w:tc>
          <w:tcPr>
            <w:tcW w:w="1559" w:type="dxa"/>
            <w:gridSpan w:val="2"/>
            <w:tcBorders>
              <w:top w:val="nil"/>
            </w:tcBorders>
            <w:vAlign w:val="bottom"/>
          </w:tcPr>
          <w:p w:rsidR="00282B14" w:rsidRPr="0051487D" w:rsidRDefault="00282B14" w:rsidP="008D787B">
            <w:pPr>
              <w:rPr>
                <w:sz w:val="20"/>
                <w:szCs w:val="20"/>
              </w:rPr>
            </w:pPr>
          </w:p>
        </w:tc>
        <w:tc>
          <w:tcPr>
            <w:tcW w:w="2977" w:type="dxa"/>
            <w:gridSpan w:val="3"/>
            <w:tcBorders>
              <w:top w:val="nil"/>
            </w:tcBorders>
            <w:vAlign w:val="bottom"/>
          </w:tcPr>
          <w:p w:rsidR="00282B14" w:rsidRPr="0051487D" w:rsidRDefault="00282B14" w:rsidP="008D787B">
            <w:pPr>
              <w:rPr>
                <w:sz w:val="20"/>
                <w:szCs w:val="20"/>
              </w:rPr>
            </w:pPr>
          </w:p>
        </w:tc>
      </w:tr>
    </w:tbl>
    <w:p w:rsidR="00775D53" w:rsidRDefault="00775D53" w:rsidP="00F77ABC">
      <w:pPr>
        <w:spacing w:after="0" w:line="240" w:lineRule="auto"/>
      </w:pPr>
    </w:p>
    <w:p w:rsidR="00AA06E3" w:rsidRPr="00E15AAE" w:rsidRDefault="00F77ABC" w:rsidP="00DE3F9D">
      <w:pPr>
        <w:spacing w:after="0" w:line="240" w:lineRule="auto"/>
        <w:ind w:left="-567"/>
        <w:jc w:val="both"/>
        <w:rPr>
          <w:sz w:val="20"/>
          <w:szCs w:val="20"/>
        </w:rPr>
      </w:pPr>
      <w:r w:rsidRPr="00E15AAE">
        <w:rPr>
          <w:sz w:val="20"/>
          <w:szCs w:val="20"/>
        </w:rPr>
        <w:t xml:space="preserve">O </w:t>
      </w:r>
      <w:r w:rsidR="000F01D9" w:rsidRPr="00E15AAE">
        <w:rPr>
          <w:sz w:val="20"/>
          <w:szCs w:val="20"/>
        </w:rPr>
        <w:t>interessado</w:t>
      </w:r>
      <w:r w:rsidRPr="00E15AAE">
        <w:rPr>
          <w:sz w:val="20"/>
          <w:szCs w:val="20"/>
        </w:rPr>
        <w:t xml:space="preserve"> acima identificado requer a essa </w:t>
      </w:r>
      <w:r w:rsidR="000F01D9" w:rsidRPr="00E15AAE">
        <w:rPr>
          <w:sz w:val="20"/>
          <w:szCs w:val="20"/>
        </w:rPr>
        <w:t>Agência da Receita Estadual</w:t>
      </w:r>
      <w:r w:rsidRPr="00E15AAE">
        <w:rPr>
          <w:sz w:val="20"/>
          <w:szCs w:val="20"/>
        </w:rPr>
        <w:t xml:space="preserve"> isenção de ICMS para aquisição de veículo automotor</w:t>
      </w:r>
      <w:r w:rsidR="00936E15" w:rsidRPr="00E15AAE">
        <w:rPr>
          <w:sz w:val="20"/>
          <w:szCs w:val="20"/>
        </w:rPr>
        <w:t xml:space="preserve"> novo por pessoa portadora de deficiência _____________________</w:t>
      </w:r>
      <w:r w:rsidR="004806F0">
        <w:rPr>
          <w:sz w:val="20"/>
          <w:szCs w:val="20"/>
        </w:rPr>
        <w:t>_______________</w:t>
      </w:r>
      <w:r w:rsidR="00936E15" w:rsidRPr="00E15AAE">
        <w:rPr>
          <w:sz w:val="20"/>
          <w:szCs w:val="20"/>
        </w:rPr>
        <w:t xml:space="preserve">_____________________ </w:t>
      </w:r>
      <w:r w:rsidR="00AA06E3" w:rsidRPr="00E15AAE">
        <w:rPr>
          <w:sz w:val="20"/>
          <w:szCs w:val="20"/>
        </w:rPr>
        <w:t>e para tanto, anexa os seguintes documentos:</w:t>
      </w:r>
    </w:p>
    <w:tbl>
      <w:tblPr>
        <w:tblStyle w:val="Tabelacomgrade"/>
        <w:tblW w:w="10065" w:type="dxa"/>
        <w:tblInd w:w="-459" w:type="dxa"/>
        <w:tblLook w:val="04A0" w:firstRow="1" w:lastRow="0" w:firstColumn="1" w:lastColumn="0" w:noHBand="0" w:noVBand="1"/>
      </w:tblPr>
      <w:tblGrid>
        <w:gridCol w:w="454"/>
        <w:gridCol w:w="9611"/>
      </w:tblGrid>
      <w:tr w:rsidR="004806F0" w:rsidTr="00B259C2">
        <w:trPr>
          <w:trHeight w:val="283"/>
        </w:trPr>
        <w:tc>
          <w:tcPr>
            <w:tcW w:w="454" w:type="dxa"/>
            <w:vAlign w:val="center"/>
          </w:tcPr>
          <w:p w:rsidR="004806F0" w:rsidRDefault="004806F0" w:rsidP="004806F0">
            <w:pPr>
              <w:jc w:val="center"/>
            </w:pPr>
          </w:p>
        </w:tc>
        <w:tc>
          <w:tcPr>
            <w:tcW w:w="9611" w:type="dxa"/>
            <w:vAlign w:val="center"/>
          </w:tcPr>
          <w:p w:rsidR="004806F0" w:rsidRDefault="004806F0" w:rsidP="004806F0">
            <w:pPr>
              <w:jc w:val="both"/>
              <w:rPr>
                <w:rFonts w:ascii="Times New Roman" w:eastAsia="Times New Roman" w:hAnsi="Times New Roman" w:cs="Times New Roman"/>
                <w:sz w:val="20"/>
                <w:szCs w:val="20"/>
                <w:lang w:eastAsia="pt-BR"/>
              </w:rPr>
            </w:pPr>
            <w:r>
              <w:rPr>
                <w:rFonts w:ascii="Calibri" w:eastAsia="Times New Roman" w:hAnsi="Calibri" w:cs="Calibri"/>
                <w:color w:val="000000"/>
                <w:sz w:val="20"/>
                <w:szCs w:val="20"/>
                <w:lang w:eastAsia="pt-BR"/>
              </w:rPr>
              <w:t xml:space="preserve">Para pessoa portadora </w:t>
            </w:r>
            <w:r w:rsidRPr="00A50385">
              <w:rPr>
                <w:rFonts w:ascii="Calibri" w:eastAsia="Times New Roman" w:hAnsi="Calibri" w:cs="Calibri"/>
                <w:color w:val="000000"/>
                <w:sz w:val="20"/>
                <w:szCs w:val="20"/>
                <w:u w:val="single"/>
                <w:lang w:eastAsia="pt-BR"/>
              </w:rPr>
              <w:t>de Deficiência Física ou Visual- Laudo pericial</w:t>
            </w:r>
            <w:r>
              <w:rPr>
                <w:rFonts w:ascii="Calibri" w:eastAsia="Times New Roman" w:hAnsi="Calibri" w:cs="Calibri"/>
                <w:color w:val="000000"/>
                <w:sz w:val="20"/>
                <w:szCs w:val="20"/>
                <w:lang w:eastAsia="pt-BR"/>
              </w:rPr>
              <w:t xml:space="preserve">, conforme modelo do </w:t>
            </w:r>
            <w:r w:rsidRPr="00A50385">
              <w:rPr>
                <w:rFonts w:ascii="Calibri" w:eastAsia="Times New Roman" w:hAnsi="Calibri" w:cs="Calibri"/>
                <w:b/>
                <w:color w:val="000000"/>
                <w:sz w:val="20"/>
                <w:szCs w:val="20"/>
                <w:lang w:eastAsia="pt-BR"/>
              </w:rPr>
              <w:t>ANEXO II do Convênio ICMS 38/12,</w:t>
            </w:r>
            <w:r>
              <w:rPr>
                <w:rFonts w:ascii="Calibri" w:eastAsia="Times New Roman" w:hAnsi="Calibri" w:cs="Calibri"/>
                <w:color w:val="000000"/>
                <w:sz w:val="20"/>
                <w:szCs w:val="20"/>
                <w:lang w:eastAsia="pt-BR"/>
              </w:rPr>
              <w:t xml:space="preserve"> disponível para download no link </w:t>
            </w:r>
            <w:r>
              <w:rPr>
                <w:rFonts w:ascii="Calibri" w:eastAsia="Times New Roman" w:hAnsi="Calibri" w:cs="Calibri"/>
                <w:b/>
                <w:color w:val="000000"/>
                <w:sz w:val="20"/>
                <w:szCs w:val="20"/>
                <w:lang w:eastAsia="pt-BR"/>
              </w:rPr>
              <w:t>https://sefaz.es.gov.br/isencao-do-icms-formularios-2</w:t>
            </w:r>
            <w:r>
              <w:rPr>
                <w:rFonts w:ascii="Calibri" w:eastAsia="Times New Roman" w:hAnsi="Calibri" w:cs="Calibri"/>
                <w:color w:val="000000"/>
                <w:sz w:val="20"/>
                <w:szCs w:val="20"/>
                <w:lang w:eastAsia="pt-BR"/>
              </w:rPr>
              <w:t>, emitido por prestador de serviço público de saúde ou prestador de serviço privado de saúde, contratado ou conveniado, que integre o Sistema Único de Saúde - SUS.</w:t>
            </w:r>
          </w:p>
        </w:tc>
      </w:tr>
      <w:tr w:rsidR="004806F0" w:rsidTr="00B259C2">
        <w:trPr>
          <w:trHeight w:val="491"/>
        </w:trPr>
        <w:tc>
          <w:tcPr>
            <w:tcW w:w="454" w:type="dxa"/>
            <w:vAlign w:val="center"/>
          </w:tcPr>
          <w:p w:rsidR="004806F0" w:rsidRDefault="004806F0" w:rsidP="004806F0">
            <w:pPr>
              <w:jc w:val="center"/>
            </w:pPr>
          </w:p>
        </w:tc>
        <w:tc>
          <w:tcPr>
            <w:tcW w:w="9611" w:type="dxa"/>
            <w:vAlign w:val="center"/>
          </w:tcPr>
          <w:p w:rsidR="004806F0" w:rsidRDefault="004806F0" w:rsidP="004806F0">
            <w:pPr>
              <w:jc w:val="both"/>
              <w:rPr>
                <w:rFonts w:ascii="Times New Roman" w:eastAsia="Times New Roman" w:hAnsi="Times New Roman" w:cs="Times New Roman"/>
                <w:sz w:val="20"/>
                <w:szCs w:val="20"/>
                <w:lang w:eastAsia="pt-BR"/>
              </w:rPr>
            </w:pPr>
            <w:r>
              <w:rPr>
                <w:rFonts w:ascii="Calibri" w:eastAsia="Times New Roman" w:hAnsi="Calibri" w:cs="Calibri"/>
                <w:color w:val="000000"/>
                <w:sz w:val="20"/>
                <w:szCs w:val="20"/>
                <w:lang w:eastAsia="pt-BR"/>
              </w:rPr>
              <w:t xml:space="preserve">Para pessoa portadora de </w:t>
            </w:r>
            <w:r w:rsidRPr="00A50385">
              <w:rPr>
                <w:rFonts w:ascii="Calibri" w:eastAsia="Times New Roman" w:hAnsi="Calibri" w:cs="Calibri"/>
                <w:color w:val="000000"/>
                <w:sz w:val="20"/>
                <w:szCs w:val="20"/>
                <w:u w:val="single"/>
                <w:lang w:eastAsia="pt-BR"/>
              </w:rPr>
              <w:t>Deficiência Mental Severa ou Profunda ou Autismo</w:t>
            </w:r>
            <w:r>
              <w:rPr>
                <w:rFonts w:ascii="Calibri" w:eastAsia="Times New Roman" w:hAnsi="Calibri" w:cs="Calibri"/>
                <w:color w:val="000000"/>
                <w:sz w:val="20"/>
                <w:szCs w:val="20"/>
                <w:lang w:eastAsia="pt-BR"/>
              </w:rPr>
              <w:t xml:space="preserve"> - Laudo de Avaliação, conforme modelo do </w:t>
            </w:r>
            <w:r w:rsidRPr="00A50385">
              <w:rPr>
                <w:rFonts w:ascii="Calibri" w:eastAsia="Times New Roman" w:hAnsi="Calibri" w:cs="Calibri"/>
                <w:b/>
                <w:color w:val="000000"/>
                <w:sz w:val="20"/>
                <w:szCs w:val="20"/>
                <w:lang w:eastAsia="pt-BR"/>
              </w:rPr>
              <w:t>ANEXO III ou IV do Convênio ICMS 38/12</w:t>
            </w:r>
            <w:r>
              <w:rPr>
                <w:rFonts w:ascii="Calibri" w:eastAsia="Times New Roman" w:hAnsi="Calibri" w:cs="Calibri"/>
                <w:color w:val="000000"/>
                <w:sz w:val="20"/>
                <w:szCs w:val="20"/>
                <w:lang w:eastAsia="pt-BR"/>
              </w:rPr>
              <w:t xml:space="preserve">, disponível para download no link </w:t>
            </w:r>
            <w:r>
              <w:rPr>
                <w:rFonts w:ascii="Calibri" w:eastAsia="Times New Roman" w:hAnsi="Calibri" w:cs="Calibri"/>
                <w:b/>
                <w:color w:val="000000"/>
                <w:sz w:val="20"/>
                <w:szCs w:val="20"/>
                <w:lang w:eastAsia="pt-BR"/>
              </w:rPr>
              <w:t>https://sefaz.es.gov.br/isencao-do-icms-formularios-2</w:t>
            </w:r>
            <w:r>
              <w:rPr>
                <w:rFonts w:ascii="Calibri" w:eastAsia="Times New Roman" w:hAnsi="Calibri" w:cs="Calibri"/>
                <w:color w:val="000000"/>
                <w:sz w:val="20"/>
                <w:szCs w:val="20"/>
                <w:lang w:eastAsia="pt-BR"/>
              </w:rPr>
              <w:t>, emitido em conjunto por médico e psicólogo (prestador de serviço público ou privado de saúde, se contratado ou conveniado, que integre o SUS.</w:t>
            </w:r>
          </w:p>
        </w:tc>
      </w:tr>
      <w:tr w:rsidR="00A50385" w:rsidTr="00B259C2">
        <w:trPr>
          <w:trHeight w:val="492"/>
        </w:trPr>
        <w:tc>
          <w:tcPr>
            <w:tcW w:w="454" w:type="dxa"/>
            <w:vAlign w:val="center"/>
          </w:tcPr>
          <w:p w:rsidR="00A50385" w:rsidRDefault="00A50385" w:rsidP="004806F0">
            <w:pPr>
              <w:jc w:val="center"/>
            </w:pPr>
          </w:p>
        </w:tc>
        <w:tc>
          <w:tcPr>
            <w:tcW w:w="9611" w:type="dxa"/>
            <w:vAlign w:val="center"/>
          </w:tcPr>
          <w:p w:rsidR="00A50385" w:rsidRDefault="00A50385" w:rsidP="004806F0">
            <w:pPr>
              <w:jc w:val="both"/>
              <w:rPr>
                <w:rFonts w:ascii="Calibri" w:eastAsia="Times New Roman" w:hAnsi="Calibri" w:cs="Calibri"/>
                <w:color w:val="000000"/>
                <w:sz w:val="20"/>
                <w:szCs w:val="20"/>
                <w:lang w:eastAsia="pt-BR"/>
              </w:rPr>
            </w:pPr>
            <w:r w:rsidRPr="00A50385">
              <w:rPr>
                <w:rFonts w:ascii="Calibri" w:eastAsia="Times New Roman" w:hAnsi="Calibri" w:cs="Calibri"/>
                <w:color w:val="000000"/>
                <w:sz w:val="20"/>
                <w:szCs w:val="20"/>
                <w:lang w:eastAsia="pt-BR"/>
              </w:rPr>
              <w:t xml:space="preserve">Para pessoa portadora </w:t>
            </w:r>
            <w:r w:rsidRPr="00A50385">
              <w:rPr>
                <w:rFonts w:ascii="Calibri" w:eastAsia="Times New Roman" w:hAnsi="Calibri" w:cs="Calibri"/>
                <w:color w:val="000000"/>
                <w:sz w:val="20"/>
                <w:szCs w:val="20"/>
                <w:u w:val="single"/>
                <w:lang w:eastAsia="pt-BR"/>
              </w:rPr>
              <w:t>de  Síndrome de Down</w:t>
            </w:r>
            <w:r w:rsidRPr="00A50385">
              <w:rPr>
                <w:rFonts w:ascii="Calibri" w:eastAsia="Times New Roman" w:hAnsi="Calibri" w:cs="Calibri"/>
                <w:color w:val="000000"/>
                <w:sz w:val="20"/>
                <w:szCs w:val="20"/>
                <w:lang w:eastAsia="pt-BR"/>
              </w:rPr>
              <w:t xml:space="preserve"> , conforme modelo do </w:t>
            </w:r>
            <w:r w:rsidRPr="00A50385">
              <w:rPr>
                <w:rFonts w:ascii="Calibri" w:eastAsia="Times New Roman" w:hAnsi="Calibri" w:cs="Calibri"/>
                <w:b/>
                <w:color w:val="000000"/>
                <w:sz w:val="20"/>
                <w:szCs w:val="20"/>
                <w:lang w:eastAsia="pt-BR"/>
              </w:rPr>
              <w:t xml:space="preserve">ANEXO </w:t>
            </w:r>
            <w:proofErr w:type="spellStart"/>
            <w:r w:rsidRPr="00A50385">
              <w:rPr>
                <w:rFonts w:ascii="Calibri" w:eastAsia="Times New Roman" w:hAnsi="Calibri" w:cs="Calibri"/>
                <w:b/>
                <w:color w:val="000000"/>
                <w:sz w:val="20"/>
                <w:szCs w:val="20"/>
                <w:lang w:eastAsia="pt-BR"/>
              </w:rPr>
              <w:t>III</w:t>
            </w:r>
            <w:proofErr w:type="spellEnd"/>
            <w:r w:rsidRPr="00A50385">
              <w:rPr>
                <w:rFonts w:ascii="Calibri" w:eastAsia="Times New Roman" w:hAnsi="Calibri" w:cs="Calibri"/>
                <w:b/>
                <w:color w:val="000000"/>
                <w:sz w:val="20"/>
                <w:szCs w:val="20"/>
                <w:lang w:eastAsia="pt-BR"/>
              </w:rPr>
              <w:t xml:space="preserve"> –A do Convênio ICMS 38/12</w:t>
            </w:r>
            <w:r w:rsidRPr="00A50385">
              <w:rPr>
                <w:rFonts w:ascii="Calibri" w:eastAsia="Times New Roman" w:hAnsi="Calibri" w:cs="Calibri"/>
                <w:color w:val="000000"/>
                <w:sz w:val="20"/>
                <w:szCs w:val="20"/>
                <w:lang w:eastAsia="pt-BR"/>
              </w:rPr>
              <w:t xml:space="preserve">, disponível para download no link </w:t>
            </w:r>
            <w:proofErr w:type="spellStart"/>
            <w:r w:rsidRPr="00A50385">
              <w:rPr>
                <w:rFonts w:ascii="Calibri" w:eastAsia="Times New Roman" w:hAnsi="Calibri" w:cs="Calibri"/>
                <w:b/>
                <w:color w:val="000000"/>
                <w:sz w:val="20"/>
                <w:szCs w:val="20"/>
                <w:lang w:eastAsia="pt-BR"/>
              </w:rPr>
              <w:t>https</w:t>
            </w:r>
            <w:proofErr w:type="spellEnd"/>
            <w:r w:rsidRPr="00A50385">
              <w:rPr>
                <w:rFonts w:ascii="Calibri" w:eastAsia="Times New Roman" w:hAnsi="Calibri" w:cs="Calibri"/>
                <w:b/>
                <w:color w:val="000000"/>
                <w:sz w:val="20"/>
                <w:szCs w:val="20"/>
                <w:lang w:eastAsia="pt-BR"/>
              </w:rPr>
              <w:t>://</w:t>
            </w:r>
            <w:proofErr w:type="spellStart"/>
            <w:r w:rsidRPr="00A50385">
              <w:rPr>
                <w:rFonts w:ascii="Calibri" w:eastAsia="Times New Roman" w:hAnsi="Calibri" w:cs="Calibri"/>
                <w:b/>
                <w:color w:val="000000"/>
                <w:sz w:val="20"/>
                <w:szCs w:val="20"/>
                <w:lang w:eastAsia="pt-BR"/>
              </w:rPr>
              <w:t>sefaz.es.gov.br</w:t>
            </w:r>
            <w:proofErr w:type="spellEnd"/>
            <w:r w:rsidRPr="00A50385">
              <w:rPr>
                <w:rFonts w:ascii="Calibri" w:eastAsia="Times New Roman" w:hAnsi="Calibri" w:cs="Calibri"/>
                <w:b/>
                <w:color w:val="000000"/>
                <w:sz w:val="20"/>
                <w:szCs w:val="20"/>
                <w:lang w:eastAsia="pt-BR"/>
              </w:rPr>
              <w:t>/</w:t>
            </w:r>
            <w:proofErr w:type="spellStart"/>
            <w:r w:rsidRPr="00A50385">
              <w:rPr>
                <w:rFonts w:ascii="Calibri" w:eastAsia="Times New Roman" w:hAnsi="Calibri" w:cs="Calibri"/>
                <w:b/>
                <w:color w:val="000000"/>
                <w:sz w:val="20"/>
                <w:szCs w:val="20"/>
                <w:lang w:eastAsia="pt-BR"/>
              </w:rPr>
              <w:t>isencao</w:t>
            </w:r>
            <w:proofErr w:type="spellEnd"/>
            <w:r w:rsidRPr="00A50385">
              <w:rPr>
                <w:rFonts w:ascii="Calibri" w:eastAsia="Times New Roman" w:hAnsi="Calibri" w:cs="Calibri"/>
                <w:b/>
                <w:color w:val="000000"/>
                <w:sz w:val="20"/>
                <w:szCs w:val="20"/>
                <w:lang w:eastAsia="pt-BR"/>
              </w:rPr>
              <w:t>-do-</w:t>
            </w:r>
            <w:proofErr w:type="spellStart"/>
            <w:r w:rsidRPr="00A50385">
              <w:rPr>
                <w:rFonts w:ascii="Calibri" w:eastAsia="Times New Roman" w:hAnsi="Calibri" w:cs="Calibri"/>
                <w:b/>
                <w:color w:val="000000"/>
                <w:sz w:val="20"/>
                <w:szCs w:val="20"/>
                <w:lang w:eastAsia="pt-BR"/>
              </w:rPr>
              <w:t>icms</w:t>
            </w:r>
            <w:proofErr w:type="spellEnd"/>
            <w:r w:rsidRPr="00A50385">
              <w:rPr>
                <w:rFonts w:ascii="Calibri" w:eastAsia="Times New Roman" w:hAnsi="Calibri" w:cs="Calibri"/>
                <w:b/>
                <w:color w:val="000000"/>
                <w:sz w:val="20"/>
                <w:szCs w:val="20"/>
                <w:lang w:eastAsia="pt-BR"/>
              </w:rPr>
              <w:t>-</w:t>
            </w:r>
            <w:proofErr w:type="spellStart"/>
            <w:r w:rsidRPr="00A50385">
              <w:rPr>
                <w:rFonts w:ascii="Calibri" w:eastAsia="Times New Roman" w:hAnsi="Calibri" w:cs="Calibri"/>
                <w:b/>
                <w:color w:val="000000"/>
                <w:sz w:val="20"/>
                <w:szCs w:val="20"/>
                <w:lang w:eastAsia="pt-BR"/>
              </w:rPr>
              <w:t>formularios</w:t>
            </w:r>
            <w:proofErr w:type="spellEnd"/>
            <w:r w:rsidRPr="00A50385">
              <w:rPr>
                <w:rFonts w:ascii="Calibri" w:eastAsia="Times New Roman" w:hAnsi="Calibri" w:cs="Calibri"/>
                <w:b/>
                <w:color w:val="000000"/>
                <w:sz w:val="20"/>
                <w:szCs w:val="20"/>
                <w:lang w:eastAsia="pt-BR"/>
              </w:rPr>
              <w:t>-2</w:t>
            </w:r>
            <w:r w:rsidRPr="00A50385">
              <w:rPr>
                <w:rFonts w:ascii="Calibri" w:eastAsia="Times New Roman" w:hAnsi="Calibri" w:cs="Calibri"/>
                <w:color w:val="000000"/>
                <w:sz w:val="20"/>
                <w:szCs w:val="20"/>
                <w:lang w:eastAsia="pt-BR"/>
              </w:rPr>
              <w:t xml:space="preserve">, emitido por prestador de serviço público de saúde ou prestador de serviço privado de saúde, contratado ou conveniado, que integre o Sistema Único de Saúde </w:t>
            </w:r>
            <w:r>
              <w:rPr>
                <w:rFonts w:ascii="Calibri" w:eastAsia="Times New Roman" w:hAnsi="Calibri" w:cs="Calibri"/>
                <w:color w:val="000000"/>
                <w:sz w:val="20"/>
                <w:szCs w:val="20"/>
                <w:lang w:eastAsia="pt-BR"/>
              </w:rPr>
              <w:t>–</w:t>
            </w:r>
            <w:r w:rsidRPr="00A50385">
              <w:rPr>
                <w:rFonts w:ascii="Calibri" w:eastAsia="Times New Roman" w:hAnsi="Calibri" w:cs="Calibri"/>
                <w:color w:val="000000"/>
                <w:sz w:val="20"/>
                <w:szCs w:val="20"/>
                <w:lang w:eastAsia="pt-BR"/>
              </w:rPr>
              <w:t xml:space="preserve"> SUS</w:t>
            </w:r>
            <w:r>
              <w:rPr>
                <w:rFonts w:ascii="Calibri" w:eastAsia="Times New Roman" w:hAnsi="Calibri" w:cs="Calibri"/>
                <w:color w:val="000000"/>
                <w:sz w:val="20"/>
                <w:szCs w:val="20"/>
                <w:lang w:eastAsia="pt-BR"/>
              </w:rPr>
              <w:t>.</w:t>
            </w:r>
          </w:p>
        </w:tc>
      </w:tr>
      <w:tr w:rsidR="004806F0" w:rsidTr="00B259C2">
        <w:trPr>
          <w:trHeight w:val="492"/>
        </w:trPr>
        <w:tc>
          <w:tcPr>
            <w:tcW w:w="454" w:type="dxa"/>
            <w:vAlign w:val="center"/>
          </w:tcPr>
          <w:p w:rsidR="004806F0" w:rsidRDefault="004806F0" w:rsidP="004806F0">
            <w:pPr>
              <w:jc w:val="center"/>
            </w:pPr>
          </w:p>
        </w:tc>
        <w:tc>
          <w:tcPr>
            <w:tcW w:w="9611" w:type="dxa"/>
            <w:vAlign w:val="center"/>
          </w:tcPr>
          <w:p w:rsidR="004806F0" w:rsidRDefault="004806F0" w:rsidP="004806F0">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Se o beneficiário puder dirigir veículo adaptado à sua deficiência: Cópia da Carteira Nacional de Habilitação do beneficiário na qual constem as restrições referentes ao condutor e as adaptações necessárias ao veículo, quando o requerente já a possuir.</w:t>
            </w:r>
          </w:p>
          <w:p w:rsidR="004806F0" w:rsidRDefault="004806F0" w:rsidP="004806F0">
            <w:pPr>
              <w:jc w:val="both"/>
              <w:rPr>
                <w:rFonts w:ascii="Times New Roman" w:eastAsia="Times New Roman" w:hAnsi="Times New Roman" w:cs="Times New Roman"/>
                <w:sz w:val="20"/>
                <w:szCs w:val="20"/>
                <w:lang w:eastAsia="pt-BR"/>
              </w:rPr>
            </w:pPr>
            <w:r>
              <w:rPr>
                <w:rFonts w:ascii="Calibri" w:eastAsia="Times New Roman" w:hAnsi="Calibri" w:cs="Calibri"/>
                <w:color w:val="000000"/>
                <w:sz w:val="20"/>
                <w:szCs w:val="20"/>
                <w:lang w:eastAsia="pt-BR"/>
              </w:rPr>
              <w:t xml:space="preserve">Se o beneficiário da isenção </w:t>
            </w:r>
            <w:r>
              <w:rPr>
                <w:rFonts w:ascii="Calibri" w:eastAsia="Times New Roman" w:hAnsi="Calibri" w:cs="Calibri"/>
                <w:b/>
                <w:bCs/>
                <w:color w:val="000000"/>
                <w:sz w:val="20"/>
                <w:szCs w:val="20"/>
                <w:lang w:eastAsia="pt-BR"/>
              </w:rPr>
              <w:t xml:space="preserve">não puder </w:t>
            </w:r>
            <w:r>
              <w:rPr>
                <w:rFonts w:ascii="Calibri" w:eastAsia="Times New Roman" w:hAnsi="Calibri" w:cs="Calibri"/>
                <w:color w:val="000000"/>
                <w:sz w:val="20"/>
                <w:szCs w:val="20"/>
                <w:lang w:eastAsia="pt-BR"/>
              </w:rPr>
              <w:t>dirigir: Cópia da Carteira Nacional de Habilitação dos condutores autorizados a dirigir o veículo (no máximo 3 condutores).</w:t>
            </w:r>
          </w:p>
        </w:tc>
      </w:tr>
      <w:tr w:rsidR="004806F0" w:rsidTr="00B259C2">
        <w:trPr>
          <w:trHeight w:val="366"/>
        </w:trPr>
        <w:tc>
          <w:tcPr>
            <w:tcW w:w="454" w:type="dxa"/>
            <w:vAlign w:val="center"/>
          </w:tcPr>
          <w:p w:rsidR="004806F0" w:rsidRDefault="004806F0" w:rsidP="004806F0">
            <w:pPr>
              <w:jc w:val="center"/>
            </w:pPr>
          </w:p>
        </w:tc>
        <w:tc>
          <w:tcPr>
            <w:tcW w:w="9611" w:type="dxa"/>
            <w:vAlign w:val="center"/>
          </w:tcPr>
          <w:p w:rsidR="004806F0" w:rsidRDefault="004806F0" w:rsidP="004806F0">
            <w:pPr>
              <w:jc w:val="both"/>
              <w:rPr>
                <w:rFonts w:ascii="Arial" w:eastAsia="Times New Roman" w:hAnsi="Arial" w:cs="Arial"/>
                <w:color w:val="666666"/>
                <w:sz w:val="20"/>
                <w:szCs w:val="20"/>
                <w:lang w:eastAsia="pt-BR"/>
              </w:rPr>
            </w:pPr>
            <w:r>
              <w:rPr>
                <w:rFonts w:ascii="Calibri" w:eastAsia="Times New Roman" w:hAnsi="Calibri" w:cs="Calibri"/>
                <w:color w:val="000000"/>
                <w:sz w:val="20"/>
                <w:szCs w:val="20"/>
                <w:lang w:eastAsia="pt-BR"/>
              </w:rPr>
              <w:t>Comprovante de residência do adquirente do veículo automotor, mediante apresentação de Nota Fiscal Fatura de serviços prestados pelas empresas de fornecimento de energia elétrica, água ou prestação de serviço de telecomunicações.</w:t>
            </w:r>
          </w:p>
        </w:tc>
      </w:tr>
      <w:tr w:rsidR="004806F0" w:rsidTr="00B259C2">
        <w:trPr>
          <w:trHeight w:val="341"/>
        </w:trPr>
        <w:tc>
          <w:tcPr>
            <w:tcW w:w="454" w:type="dxa"/>
            <w:vAlign w:val="center"/>
          </w:tcPr>
          <w:p w:rsidR="004806F0" w:rsidRDefault="004806F0" w:rsidP="004806F0">
            <w:pPr>
              <w:jc w:val="center"/>
            </w:pPr>
          </w:p>
        </w:tc>
        <w:tc>
          <w:tcPr>
            <w:tcW w:w="9611" w:type="dxa"/>
            <w:vAlign w:val="center"/>
          </w:tcPr>
          <w:p w:rsidR="004806F0" w:rsidRDefault="004806F0" w:rsidP="004806F0">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Comprovação de disponibilidade financeira do portador de deficiência ou autismo, ou de parentes em primeiro grau em linha reta (pais, filhos ou filhas) ou em segundo grau em linha colateral (irmãos e irmãs), cônjuge ou companheiro em união estável, ou, ainda, de seu representante legal, suficiente para fazer frente aos gastos com a aquisição e a manutenção do veículo a ser adquirido.</w:t>
            </w:r>
          </w:p>
        </w:tc>
      </w:tr>
      <w:tr w:rsidR="004806F0" w:rsidTr="00B259C2">
        <w:tc>
          <w:tcPr>
            <w:tcW w:w="454" w:type="dxa"/>
            <w:vAlign w:val="center"/>
          </w:tcPr>
          <w:p w:rsidR="004806F0" w:rsidRDefault="004806F0" w:rsidP="004806F0">
            <w:pPr>
              <w:jc w:val="center"/>
            </w:pPr>
          </w:p>
        </w:tc>
        <w:tc>
          <w:tcPr>
            <w:tcW w:w="9611" w:type="dxa"/>
            <w:vAlign w:val="center"/>
          </w:tcPr>
          <w:p w:rsidR="004806F0" w:rsidRDefault="004806F0" w:rsidP="004806F0">
            <w:pPr>
              <w:rPr>
                <w:rFonts w:ascii="Times New Roman" w:eastAsia="Times New Roman" w:hAnsi="Times New Roman" w:cs="Times New Roman"/>
                <w:sz w:val="20"/>
                <w:szCs w:val="20"/>
                <w:lang w:eastAsia="pt-BR"/>
              </w:rPr>
            </w:pPr>
            <w:r>
              <w:rPr>
                <w:rFonts w:ascii="Calibri" w:eastAsia="Times New Roman" w:hAnsi="Calibri" w:cs="Calibri"/>
                <w:color w:val="000000"/>
                <w:sz w:val="20"/>
                <w:szCs w:val="20"/>
                <w:lang w:eastAsia="pt-BR"/>
              </w:rPr>
              <w:t xml:space="preserve">Declaração, na forma do </w:t>
            </w:r>
            <w:r w:rsidRPr="00A50385">
              <w:rPr>
                <w:rFonts w:ascii="Calibri" w:eastAsia="Times New Roman" w:hAnsi="Calibri" w:cs="Calibri"/>
                <w:b/>
                <w:color w:val="000000"/>
                <w:sz w:val="20"/>
                <w:szCs w:val="20"/>
                <w:lang w:eastAsia="pt-BR"/>
              </w:rPr>
              <w:t>Anexo VI do Convênio ICMS 38/12</w:t>
            </w:r>
            <w:r>
              <w:rPr>
                <w:rFonts w:ascii="Calibri" w:eastAsia="Times New Roman" w:hAnsi="Calibri" w:cs="Calibri"/>
                <w:color w:val="000000"/>
                <w:sz w:val="20"/>
                <w:szCs w:val="20"/>
                <w:lang w:eastAsia="pt-BR"/>
              </w:rPr>
              <w:t>, se for o caso de condutor autorizado.</w:t>
            </w:r>
          </w:p>
        </w:tc>
      </w:tr>
      <w:tr w:rsidR="004806F0" w:rsidTr="00B259C2">
        <w:trPr>
          <w:trHeight w:val="166"/>
        </w:trPr>
        <w:tc>
          <w:tcPr>
            <w:tcW w:w="454" w:type="dxa"/>
            <w:vAlign w:val="center"/>
          </w:tcPr>
          <w:p w:rsidR="004806F0" w:rsidRDefault="004806F0" w:rsidP="004806F0">
            <w:pPr>
              <w:jc w:val="center"/>
            </w:pPr>
          </w:p>
        </w:tc>
        <w:tc>
          <w:tcPr>
            <w:tcW w:w="9611" w:type="dxa"/>
            <w:vAlign w:val="center"/>
          </w:tcPr>
          <w:p w:rsidR="004806F0" w:rsidRDefault="004806F0" w:rsidP="004806F0">
            <w:pPr>
              <w:jc w:val="both"/>
              <w:rPr>
                <w:rFonts w:ascii="Times New Roman" w:eastAsia="Times New Roman" w:hAnsi="Times New Roman" w:cs="Times New Roman"/>
                <w:sz w:val="20"/>
                <w:szCs w:val="20"/>
                <w:lang w:eastAsia="pt-BR"/>
              </w:rPr>
            </w:pPr>
            <w:r>
              <w:rPr>
                <w:rFonts w:ascii="Calibri" w:eastAsia="Times New Roman" w:hAnsi="Calibri" w:cs="Calibri"/>
                <w:color w:val="000000"/>
                <w:sz w:val="20"/>
                <w:szCs w:val="20"/>
                <w:lang w:eastAsia="pt-BR"/>
              </w:rPr>
              <w:t>Comprovante de residência de todos os condutores autorizados, se for o caso.</w:t>
            </w:r>
          </w:p>
        </w:tc>
      </w:tr>
      <w:tr w:rsidR="004806F0" w:rsidTr="00B259C2">
        <w:trPr>
          <w:trHeight w:val="350"/>
        </w:trPr>
        <w:tc>
          <w:tcPr>
            <w:tcW w:w="454" w:type="dxa"/>
            <w:vAlign w:val="center"/>
          </w:tcPr>
          <w:p w:rsidR="004806F0" w:rsidRDefault="004806F0" w:rsidP="004806F0">
            <w:pPr>
              <w:jc w:val="center"/>
            </w:pPr>
          </w:p>
        </w:tc>
        <w:tc>
          <w:tcPr>
            <w:tcW w:w="9611" w:type="dxa"/>
            <w:vAlign w:val="center"/>
          </w:tcPr>
          <w:p w:rsidR="004806F0" w:rsidRDefault="004806F0" w:rsidP="004806F0">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Comprovante da Representação Legal nos termos do Código Civil, como certidão de nascimento, documento de tutela ou certidão judicial de curatela, quando</w:t>
            </w:r>
            <w:r>
              <w:rPr>
                <w:rFonts w:ascii="Arial" w:eastAsia="Times New Roman" w:hAnsi="Arial" w:cs="Arial"/>
                <w:color w:val="666666"/>
                <w:sz w:val="20"/>
                <w:szCs w:val="20"/>
                <w:lang w:eastAsia="pt-BR"/>
              </w:rPr>
              <w:t xml:space="preserve"> </w:t>
            </w:r>
            <w:r>
              <w:rPr>
                <w:rFonts w:ascii="Calibri" w:eastAsia="Times New Roman" w:hAnsi="Calibri" w:cs="Calibri"/>
                <w:color w:val="000000"/>
                <w:sz w:val="20"/>
                <w:szCs w:val="20"/>
                <w:lang w:eastAsia="pt-BR"/>
              </w:rPr>
              <w:t>o beneficiário for menor ou incapaz, conforme o caso. </w:t>
            </w:r>
          </w:p>
        </w:tc>
      </w:tr>
      <w:tr w:rsidR="004806F0" w:rsidTr="00B259C2">
        <w:trPr>
          <w:trHeight w:val="333"/>
        </w:trPr>
        <w:tc>
          <w:tcPr>
            <w:tcW w:w="454" w:type="dxa"/>
            <w:vAlign w:val="center"/>
          </w:tcPr>
          <w:p w:rsidR="004806F0" w:rsidRDefault="004806F0" w:rsidP="004806F0">
            <w:pPr>
              <w:jc w:val="center"/>
            </w:pPr>
          </w:p>
        </w:tc>
        <w:tc>
          <w:tcPr>
            <w:tcW w:w="9611" w:type="dxa"/>
            <w:vAlign w:val="center"/>
          </w:tcPr>
          <w:p w:rsidR="004806F0" w:rsidRDefault="004806F0" w:rsidP="004806F0">
            <w:pPr>
              <w:jc w:val="both"/>
              <w:rPr>
                <w:rFonts w:ascii="Times New Roman" w:eastAsia="Times New Roman" w:hAnsi="Times New Roman" w:cs="Times New Roman"/>
                <w:sz w:val="20"/>
                <w:szCs w:val="20"/>
                <w:lang w:eastAsia="pt-BR"/>
              </w:rPr>
            </w:pPr>
            <w:r>
              <w:rPr>
                <w:rFonts w:ascii="Calibri" w:eastAsia="Times New Roman" w:hAnsi="Calibri" w:cs="Calibri"/>
                <w:color w:val="000000"/>
                <w:sz w:val="20"/>
                <w:szCs w:val="20"/>
                <w:lang w:eastAsia="pt-BR"/>
              </w:rPr>
              <w:t>Cópia da autorização, expedida pela Secretaria da Receita Federal, para aquisição do veículo com isenção do IPI.</w:t>
            </w:r>
          </w:p>
        </w:tc>
      </w:tr>
      <w:tr w:rsidR="004806F0" w:rsidTr="00B259C2">
        <w:tc>
          <w:tcPr>
            <w:tcW w:w="454" w:type="dxa"/>
            <w:vAlign w:val="center"/>
          </w:tcPr>
          <w:p w:rsidR="004806F0" w:rsidRDefault="004806F0" w:rsidP="004806F0">
            <w:pPr>
              <w:jc w:val="center"/>
            </w:pPr>
          </w:p>
        </w:tc>
        <w:tc>
          <w:tcPr>
            <w:tcW w:w="9611" w:type="dxa"/>
            <w:vAlign w:val="center"/>
          </w:tcPr>
          <w:p w:rsidR="004806F0" w:rsidRDefault="004806F0" w:rsidP="004806F0">
            <w:pPr>
              <w:jc w:val="both"/>
              <w:rPr>
                <w:rFonts w:ascii="Times New Roman" w:eastAsia="Times New Roman" w:hAnsi="Times New Roman" w:cs="Times New Roman"/>
                <w:sz w:val="20"/>
                <w:szCs w:val="20"/>
                <w:lang w:eastAsia="pt-BR"/>
              </w:rPr>
            </w:pPr>
            <w:r>
              <w:rPr>
                <w:rFonts w:ascii="Calibri" w:eastAsia="Times New Roman" w:hAnsi="Calibri" w:cs="Calibri"/>
                <w:color w:val="000000"/>
                <w:sz w:val="20"/>
                <w:szCs w:val="20"/>
                <w:lang w:eastAsia="pt-BR"/>
              </w:rPr>
              <w:t>Procuração quando se tratar de pedido feito por procurador devidamente habilitado, observando-se a data de validade e reconhecimento de firma do referido documento.</w:t>
            </w:r>
          </w:p>
        </w:tc>
      </w:tr>
      <w:tr w:rsidR="004806F0" w:rsidTr="00B259C2">
        <w:tc>
          <w:tcPr>
            <w:tcW w:w="454" w:type="dxa"/>
            <w:vAlign w:val="center"/>
          </w:tcPr>
          <w:p w:rsidR="004806F0" w:rsidRDefault="004806F0" w:rsidP="004806F0">
            <w:pPr>
              <w:jc w:val="center"/>
            </w:pPr>
          </w:p>
        </w:tc>
        <w:tc>
          <w:tcPr>
            <w:tcW w:w="9611" w:type="dxa"/>
            <w:vAlign w:val="center"/>
          </w:tcPr>
          <w:p w:rsidR="004806F0" w:rsidRDefault="004806F0" w:rsidP="004806F0">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Documento Único de Arrecadação – DUA pago, no valor de 17 VRTE’S, referente à taxa de requerimento.</w:t>
            </w:r>
          </w:p>
        </w:tc>
      </w:tr>
    </w:tbl>
    <w:p w:rsidR="0091032D" w:rsidRDefault="0091032D" w:rsidP="00AA06E3">
      <w:pPr>
        <w:spacing w:after="0" w:line="240" w:lineRule="auto"/>
        <w:jc w:val="both"/>
      </w:pPr>
    </w:p>
    <w:p w:rsidR="001E4707" w:rsidRDefault="001E4707" w:rsidP="00AA06E3">
      <w:pPr>
        <w:spacing w:after="0" w:line="240" w:lineRule="auto"/>
        <w:jc w:val="both"/>
      </w:pPr>
    </w:p>
    <w:tbl>
      <w:tblPr>
        <w:tblStyle w:val="Tabelacomgrade"/>
        <w:tblW w:w="921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1701"/>
        <w:gridCol w:w="4110"/>
      </w:tblGrid>
      <w:tr w:rsidR="0091032D" w:rsidTr="0051487D">
        <w:trPr>
          <w:trHeight w:hRule="exact" w:val="227"/>
        </w:trPr>
        <w:tc>
          <w:tcPr>
            <w:tcW w:w="3403" w:type="dxa"/>
            <w:tcBorders>
              <w:bottom w:val="single" w:sz="4" w:space="0" w:color="auto"/>
            </w:tcBorders>
          </w:tcPr>
          <w:p w:rsidR="0091032D" w:rsidRDefault="0091032D" w:rsidP="0051487D"/>
        </w:tc>
        <w:tc>
          <w:tcPr>
            <w:tcW w:w="1701" w:type="dxa"/>
          </w:tcPr>
          <w:p w:rsidR="0091032D" w:rsidRDefault="0091032D" w:rsidP="0051487D"/>
        </w:tc>
        <w:tc>
          <w:tcPr>
            <w:tcW w:w="4110" w:type="dxa"/>
            <w:tcBorders>
              <w:bottom w:val="single" w:sz="4" w:space="0" w:color="auto"/>
            </w:tcBorders>
          </w:tcPr>
          <w:p w:rsidR="0091032D" w:rsidRDefault="0091032D" w:rsidP="0051487D"/>
        </w:tc>
      </w:tr>
      <w:tr w:rsidR="0051487D" w:rsidRPr="00D30FB7" w:rsidTr="00D30FB7">
        <w:trPr>
          <w:trHeight w:hRule="exact" w:val="255"/>
        </w:trPr>
        <w:tc>
          <w:tcPr>
            <w:tcW w:w="3403" w:type="dxa"/>
            <w:tcBorders>
              <w:top w:val="single" w:sz="4" w:space="0" w:color="auto"/>
            </w:tcBorders>
          </w:tcPr>
          <w:p w:rsidR="0051487D" w:rsidRPr="00DE3F9D" w:rsidRDefault="0051487D" w:rsidP="0051487D">
            <w:pPr>
              <w:jc w:val="center"/>
              <w:rPr>
                <w:sz w:val="16"/>
                <w:szCs w:val="16"/>
              </w:rPr>
            </w:pPr>
            <w:r w:rsidRPr="00DE3F9D">
              <w:rPr>
                <w:position w:val="6"/>
                <w:sz w:val="16"/>
                <w:szCs w:val="16"/>
              </w:rPr>
              <w:t>Local e data</w:t>
            </w:r>
          </w:p>
        </w:tc>
        <w:tc>
          <w:tcPr>
            <w:tcW w:w="1701" w:type="dxa"/>
          </w:tcPr>
          <w:p w:rsidR="0051487D" w:rsidRPr="00D30FB7" w:rsidRDefault="0051487D" w:rsidP="0051487D">
            <w:pPr>
              <w:jc w:val="center"/>
              <w:rPr>
                <w:sz w:val="16"/>
                <w:szCs w:val="16"/>
              </w:rPr>
            </w:pPr>
          </w:p>
        </w:tc>
        <w:tc>
          <w:tcPr>
            <w:tcW w:w="4110" w:type="dxa"/>
            <w:tcBorders>
              <w:top w:val="single" w:sz="4" w:space="0" w:color="auto"/>
            </w:tcBorders>
          </w:tcPr>
          <w:p w:rsidR="0051487D" w:rsidRPr="00D30FB7" w:rsidRDefault="0051487D" w:rsidP="0051487D">
            <w:pPr>
              <w:jc w:val="center"/>
              <w:rPr>
                <w:sz w:val="16"/>
                <w:szCs w:val="16"/>
              </w:rPr>
            </w:pPr>
            <w:r w:rsidRPr="00D30FB7">
              <w:rPr>
                <w:position w:val="6"/>
                <w:sz w:val="16"/>
                <w:szCs w:val="16"/>
              </w:rPr>
              <w:t>Assinatura do requerente</w:t>
            </w:r>
          </w:p>
          <w:p w:rsidR="0051487D" w:rsidRPr="00D30FB7" w:rsidRDefault="0051487D" w:rsidP="00DE3F9D">
            <w:pPr>
              <w:rPr>
                <w:sz w:val="16"/>
                <w:szCs w:val="16"/>
              </w:rPr>
            </w:pPr>
            <w:r w:rsidRPr="00D30FB7">
              <w:rPr>
                <w:position w:val="6"/>
                <w:sz w:val="16"/>
                <w:szCs w:val="16"/>
              </w:rPr>
              <w:t>Complemento:</w:t>
            </w:r>
          </w:p>
          <w:p w:rsidR="0051487D" w:rsidRPr="00D30FB7" w:rsidRDefault="0051487D" w:rsidP="00DE3F9D">
            <w:pPr>
              <w:rPr>
                <w:sz w:val="16"/>
                <w:szCs w:val="16"/>
              </w:rPr>
            </w:pPr>
            <w:r w:rsidRPr="00D30FB7">
              <w:rPr>
                <w:position w:val="6"/>
                <w:sz w:val="16"/>
                <w:szCs w:val="16"/>
              </w:rPr>
              <w:t>CEP:</w:t>
            </w:r>
          </w:p>
        </w:tc>
      </w:tr>
    </w:tbl>
    <w:p w:rsidR="00DE3F9D" w:rsidRPr="00B33BD0" w:rsidRDefault="00DE3F9D" w:rsidP="00DE3F9D">
      <w:pPr>
        <w:pStyle w:val="NormalWeb"/>
        <w:tabs>
          <w:tab w:val="left" w:pos="10206"/>
        </w:tabs>
        <w:spacing w:before="0" w:after="0"/>
        <w:rPr>
          <w:rFonts w:asciiTheme="minorHAnsi" w:hAnsiTheme="minorHAnsi" w:cstheme="minorHAnsi"/>
          <w:sz w:val="6"/>
          <w:szCs w:val="16"/>
        </w:rPr>
      </w:pPr>
      <w:bookmarkStart w:id="0" w:name="_GoBack"/>
      <w:bookmarkEnd w:id="0"/>
    </w:p>
    <w:sectPr w:rsidR="00DE3F9D" w:rsidRPr="00B33BD0" w:rsidSect="00DE3F9D">
      <w:headerReference w:type="default" r:id="rId8"/>
      <w:pgSz w:w="11906" w:h="16838"/>
      <w:pgMar w:top="1418" w:right="70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82B" w:rsidRDefault="0088582B" w:rsidP="00775D53">
      <w:pPr>
        <w:spacing w:after="0" w:line="240" w:lineRule="auto"/>
      </w:pPr>
      <w:r>
        <w:separator/>
      </w:r>
    </w:p>
  </w:endnote>
  <w:endnote w:type="continuationSeparator" w:id="0">
    <w:p w:rsidR="0088582B" w:rsidRDefault="0088582B" w:rsidP="0077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82B" w:rsidRDefault="0088582B" w:rsidP="00775D53">
      <w:pPr>
        <w:spacing w:after="0" w:line="240" w:lineRule="auto"/>
      </w:pPr>
      <w:r>
        <w:separator/>
      </w:r>
    </w:p>
  </w:footnote>
  <w:footnote w:type="continuationSeparator" w:id="0">
    <w:p w:rsidR="0088582B" w:rsidRDefault="0088582B" w:rsidP="00775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7CA" w:rsidRPr="00775D53" w:rsidRDefault="004867CA" w:rsidP="004806F0">
    <w:pPr>
      <w:pStyle w:val="Cabealho"/>
      <w:rPr>
        <w:b/>
      </w:rPr>
    </w:pPr>
    <w:r w:rsidRPr="00775D53">
      <w:rPr>
        <w:b/>
        <w:noProof/>
        <w:lang w:eastAsia="pt-BR"/>
      </w:rPr>
      <w:drawing>
        <wp:anchor distT="0" distB="0" distL="114300" distR="114300" simplePos="0" relativeHeight="251658240" behindDoc="1" locked="0" layoutInCell="1" allowOverlap="1">
          <wp:simplePos x="0" y="0"/>
          <wp:positionH relativeFrom="column">
            <wp:posOffset>17145</wp:posOffset>
          </wp:positionH>
          <wp:positionV relativeFrom="paragraph">
            <wp:posOffset>-74930</wp:posOffset>
          </wp:positionV>
          <wp:extent cx="756920" cy="776605"/>
          <wp:effectExtent l="19050" t="0" r="5080" b="0"/>
          <wp:wrapTight wrapText="bothSides">
            <wp:wrapPolygon edited="0">
              <wp:start x="-544" y="0"/>
              <wp:lineTo x="-544" y="21194"/>
              <wp:lineTo x="21745" y="21194"/>
              <wp:lineTo x="21745" y="0"/>
              <wp:lineTo x="-544" y="0"/>
            </wp:wrapPolygon>
          </wp:wrapTight>
          <wp:docPr id="2" name="Imagem 2"/>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56920" cy="776605"/>
                  </a:xfrm>
                  <a:prstGeom prst="rect">
                    <a:avLst/>
                  </a:prstGeom>
                  <a:noFill/>
                </pic:spPr>
              </pic:pic>
            </a:graphicData>
          </a:graphic>
        </wp:anchor>
      </w:drawing>
    </w:r>
    <w:r w:rsidRPr="00775D53">
      <w:rPr>
        <w:b/>
      </w:rPr>
      <w:t>GOVERNO DO ESTADO DO ESPÍRITO SANTO</w:t>
    </w:r>
  </w:p>
  <w:p w:rsidR="004806F0" w:rsidRDefault="004867CA" w:rsidP="004806F0">
    <w:pPr>
      <w:pStyle w:val="Cabealho"/>
    </w:pPr>
    <w:r>
      <w:t>SECRETARIA DE ESTADO DE FAZENDA</w:t>
    </w:r>
  </w:p>
  <w:p w:rsidR="004867CA" w:rsidRDefault="004867CA" w:rsidP="004806F0">
    <w:pPr>
      <w:pStyle w:val="Cabealho"/>
    </w:pPr>
    <w:r>
      <w:t>SUBSECRETARIA DE ESTADO DA RECEITA</w:t>
    </w:r>
  </w:p>
  <w:p w:rsidR="004867CA" w:rsidRDefault="004867CA" w:rsidP="004806F0">
    <w:pPr>
      <w:pStyle w:val="Cabealho"/>
    </w:pPr>
    <w:r>
      <w:t>GERÊNCIA DE ATENDIMENTO AO CONTRIBUINTE</w:t>
    </w:r>
  </w:p>
  <w:p w:rsidR="004867CA" w:rsidRDefault="004867CA" w:rsidP="00775D53">
    <w:pPr>
      <w:pStyle w:val="Cabealho"/>
      <w:ind w:firstLine="127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8464E"/>
    <w:multiLevelType w:val="multilevel"/>
    <w:tmpl w:val="6316D2FC"/>
    <w:lvl w:ilvl="0">
      <w:start w:val="1"/>
      <w:numFmt w:val="decimal"/>
      <w:pStyle w:val="Ttulo1"/>
      <w:lvlText w:val="%1"/>
      <w:lvlJc w:val="left"/>
      <w:pPr>
        <w:ind w:left="432" w:hanging="432"/>
      </w:pPr>
      <w:rPr>
        <w:b/>
        <w:sz w:val="24"/>
        <w:szCs w:val="24"/>
      </w:rPr>
    </w:lvl>
    <w:lvl w:ilvl="1">
      <w:start w:val="1"/>
      <w:numFmt w:val="decimal"/>
      <w:pStyle w:val="Ttulo2"/>
      <w:lvlText w:val="%1.%2"/>
      <w:lvlJc w:val="left"/>
      <w:pPr>
        <w:ind w:left="2561" w:hanging="576"/>
      </w:pPr>
      <w:rPr>
        <w:rFonts w:hint="default"/>
        <w:b/>
        <w:sz w:val="22"/>
        <w:szCs w:val="22"/>
      </w:rPr>
    </w:lvl>
    <w:lvl w:ilvl="2">
      <w:start w:val="1"/>
      <w:numFmt w:val="decimal"/>
      <w:pStyle w:val="Ttulo3"/>
      <w:lvlText w:val="%1.%2.%3"/>
      <w:lvlJc w:val="left"/>
      <w:pPr>
        <w:ind w:left="720" w:hanging="720"/>
      </w:pPr>
      <w:rPr>
        <w:b w:val="0"/>
        <w:color w:val="auto"/>
      </w:rPr>
    </w:lvl>
    <w:lvl w:ilvl="3">
      <w:start w:val="1"/>
      <w:numFmt w:val="decimal"/>
      <w:pStyle w:val="Ttulo4"/>
      <w:lvlText w:val="%1.%2.%3.%4"/>
      <w:lvlJc w:val="left"/>
      <w:pPr>
        <w:ind w:left="3983" w:hanging="864"/>
      </w:pPr>
      <w:rPr>
        <w:b w:val="0"/>
        <w:i w:val="0"/>
        <w:color w:val="auto"/>
      </w:rPr>
    </w:lvl>
    <w:lvl w:ilvl="4">
      <w:start w:val="1"/>
      <w:numFmt w:val="decimal"/>
      <w:lvlText w:val="%1.%2.%3.%4.%5"/>
      <w:lvlJc w:val="left"/>
      <w:pPr>
        <w:ind w:left="3277" w:hanging="1008"/>
      </w:pPr>
    </w:lvl>
    <w:lvl w:ilvl="5">
      <w:start w:val="1"/>
      <w:numFmt w:val="decimal"/>
      <w:pStyle w:val="Ttulo6"/>
      <w:lvlText w:val="%1.%2.%3.%4.%5.%6"/>
      <w:lvlJc w:val="left"/>
      <w:pPr>
        <w:ind w:left="1152" w:hanging="1152"/>
      </w:pPr>
    </w:lvl>
    <w:lvl w:ilvl="6">
      <w:start w:val="1"/>
      <w:numFmt w:val="lowerLetter"/>
      <w:pStyle w:val="Ttulo7"/>
      <w:lvlText w:val="%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53"/>
    <w:rsid w:val="00095341"/>
    <w:rsid w:val="000F01D9"/>
    <w:rsid w:val="001E023B"/>
    <w:rsid w:val="001E4707"/>
    <w:rsid w:val="00282B14"/>
    <w:rsid w:val="002D7B26"/>
    <w:rsid w:val="003364FF"/>
    <w:rsid w:val="00352972"/>
    <w:rsid w:val="003801BB"/>
    <w:rsid w:val="004806F0"/>
    <w:rsid w:val="004867CA"/>
    <w:rsid w:val="0050208B"/>
    <w:rsid w:val="0051487D"/>
    <w:rsid w:val="0062765A"/>
    <w:rsid w:val="0071495D"/>
    <w:rsid w:val="00775D53"/>
    <w:rsid w:val="00853CF9"/>
    <w:rsid w:val="0088582B"/>
    <w:rsid w:val="008C4AEC"/>
    <w:rsid w:val="008D787B"/>
    <w:rsid w:val="00904F84"/>
    <w:rsid w:val="0091032D"/>
    <w:rsid w:val="00936E15"/>
    <w:rsid w:val="009401AB"/>
    <w:rsid w:val="00993D77"/>
    <w:rsid w:val="00A50385"/>
    <w:rsid w:val="00AA06E3"/>
    <w:rsid w:val="00B259C2"/>
    <w:rsid w:val="00B67035"/>
    <w:rsid w:val="00CB5B80"/>
    <w:rsid w:val="00CF1D1D"/>
    <w:rsid w:val="00D30FB7"/>
    <w:rsid w:val="00DD1A7B"/>
    <w:rsid w:val="00DE3F9D"/>
    <w:rsid w:val="00E15AAE"/>
    <w:rsid w:val="00F02EC8"/>
    <w:rsid w:val="00F1422C"/>
    <w:rsid w:val="00F6075D"/>
    <w:rsid w:val="00F77ABC"/>
    <w:rsid w:val="00FC0F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DBB8F57-3BAE-4D3E-AA8C-3DEB1FE8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B26"/>
  </w:style>
  <w:style w:type="paragraph" w:styleId="Ttulo1">
    <w:name w:val="heading 1"/>
    <w:basedOn w:val="Normal"/>
    <w:next w:val="Normal"/>
    <w:link w:val="Ttulo1Char"/>
    <w:uiPriority w:val="9"/>
    <w:qFormat/>
    <w:rsid w:val="00AA06E3"/>
    <w:pPr>
      <w:keepNext/>
      <w:keepLines/>
      <w:numPr>
        <w:numId w:val="1"/>
      </w:numPr>
      <w:spacing w:before="480" w:after="0"/>
      <w:outlineLvl w:val="0"/>
    </w:pPr>
    <w:rPr>
      <w:rFonts w:ascii="Cambria" w:eastAsia="Times New Roman" w:hAnsi="Cambria" w:cs="Times New Roman"/>
      <w:b/>
      <w:bCs/>
      <w:color w:val="365F91"/>
      <w:sz w:val="28"/>
      <w:szCs w:val="28"/>
    </w:rPr>
  </w:style>
  <w:style w:type="paragraph" w:styleId="Ttulo2">
    <w:name w:val="heading 2"/>
    <w:basedOn w:val="Normal"/>
    <w:next w:val="Normal"/>
    <w:link w:val="Ttulo2Char"/>
    <w:uiPriority w:val="9"/>
    <w:unhideWhenUsed/>
    <w:qFormat/>
    <w:rsid w:val="00AA06E3"/>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AA06E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A06E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unhideWhenUsed/>
    <w:qFormat/>
    <w:rsid w:val="00AA06E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AA06E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AA06E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AA06E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775D5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75D53"/>
  </w:style>
  <w:style w:type="paragraph" w:styleId="Rodap">
    <w:name w:val="footer"/>
    <w:basedOn w:val="Normal"/>
    <w:link w:val="RodapChar"/>
    <w:uiPriority w:val="99"/>
    <w:semiHidden/>
    <w:unhideWhenUsed/>
    <w:rsid w:val="00775D5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75D53"/>
  </w:style>
  <w:style w:type="paragraph" w:styleId="Textodebalo">
    <w:name w:val="Balloon Text"/>
    <w:basedOn w:val="Normal"/>
    <w:link w:val="TextodebaloChar"/>
    <w:uiPriority w:val="99"/>
    <w:semiHidden/>
    <w:unhideWhenUsed/>
    <w:rsid w:val="00775D5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5D53"/>
    <w:rPr>
      <w:rFonts w:ascii="Tahoma" w:hAnsi="Tahoma" w:cs="Tahoma"/>
      <w:sz w:val="16"/>
      <w:szCs w:val="16"/>
    </w:rPr>
  </w:style>
  <w:style w:type="table" w:styleId="Tabelacomgrade">
    <w:name w:val="Table Grid"/>
    <w:basedOn w:val="Tabelanormal"/>
    <w:uiPriority w:val="59"/>
    <w:rsid w:val="00DD1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AA06E3"/>
    <w:rPr>
      <w:rFonts w:ascii="Cambria" w:eastAsia="Times New Roman" w:hAnsi="Cambria" w:cs="Times New Roman"/>
      <w:b/>
      <w:bCs/>
      <w:color w:val="365F91"/>
      <w:sz w:val="28"/>
      <w:szCs w:val="28"/>
    </w:rPr>
  </w:style>
  <w:style w:type="character" w:customStyle="1" w:styleId="Ttulo2Char">
    <w:name w:val="Título 2 Char"/>
    <w:basedOn w:val="Fontepargpadro"/>
    <w:link w:val="Ttulo2"/>
    <w:uiPriority w:val="9"/>
    <w:rsid w:val="00AA06E3"/>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AA06E3"/>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AA06E3"/>
    <w:rPr>
      <w:rFonts w:asciiTheme="majorHAnsi" w:eastAsiaTheme="majorEastAsia" w:hAnsiTheme="majorHAnsi" w:cstheme="majorBidi"/>
      <w:b/>
      <w:bCs/>
      <w:i/>
      <w:iCs/>
      <w:color w:val="4F81BD" w:themeColor="accent1"/>
    </w:rPr>
  </w:style>
  <w:style w:type="character" w:customStyle="1" w:styleId="Ttulo6Char">
    <w:name w:val="Título 6 Char"/>
    <w:basedOn w:val="Fontepargpadro"/>
    <w:link w:val="Ttulo6"/>
    <w:uiPriority w:val="9"/>
    <w:rsid w:val="00AA06E3"/>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AA06E3"/>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AA06E3"/>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AA06E3"/>
    <w:rPr>
      <w:rFonts w:asciiTheme="majorHAnsi" w:eastAsiaTheme="majorEastAsia" w:hAnsiTheme="majorHAnsi" w:cstheme="majorBidi"/>
      <w:i/>
      <w:iCs/>
      <w:color w:val="404040" w:themeColor="text1" w:themeTint="BF"/>
      <w:sz w:val="20"/>
      <w:szCs w:val="20"/>
    </w:rPr>
  </w:style>
  <w:style w:type="paragraph" w:styleId="PargrafodaLista">
    <w:name w:val="List Paragraph"/>
    <w:basedOn w:val="Normal"/>
    <w:uiPriority w:val="34"/>
    <w:qFormat/>
    <w:rsid w:val="00AA06E3"/>
    <w:pPr>
      <w:ind w:left="720"/>
      <w:contextualSpacing/>
    </w:pPr>
    <w:rPr>
      <w:rFonts w:ascii="Calibri" w:eastAsia="Calibri" w:hAnsi="Calibri" w:cs="Times New Roman"/>
    </w:rPr>
  </w:style>
  <w:style w:type="paragraph" w:styleId="NormalWeb">
    <w:name w:val="Normal (Web)"/>
    <w:basedOn w:val="Normal"/>
    <w:rsid w:val="00DE3F9D"/>
    <w:pPr>
      <w:spacing w:before="100" w:after="100" w:line="240" w:lineRule="auto"/>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63BA6-E362-4880-9B04-17B98548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3002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ecarvalho</dc:creator>
  <cp:lastModifiedBy>Marta Gonçalves Achiamé</cp:lastModifiedBy>
  <cp:revision>3</cp:revision>
  <cp:lastPrinted>2012-12-26T12:23:00Z</cp:lastPrinted>
  <dcterms:created xsi:type="dcterms:W3CDTF">2022-08-03T13:53:00Z</dcterms:created>
  <dcterms:modified xsi:type="dcterms:W3CDTF">2022-08-03T13:53:00Z</dcterms:modified>
</cp:coreProperties>
</file>