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9103A" w14:textId="77777777" w:rsidR="009C1DE9" w:rsidRDefault="00964EC1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D319D">
        <w:rPr>
          <w:rFonts w:cs="Arial"/>
          <w:b/>
          <w:sz w:val="24"/>
          <w:szCs w:val="24"/>
        </w:rPr>
        <w:t>REQUERIMENTO</w:t>
      </w:r>
      <w:r w:rsidR="00B73337" w:rsidRPr="000D319D">
        <w:rPr>
          <w:rFonts w:cs="Arial"/>
          <w:b/>
          <w:sz w:val="24"/>
          <w:szCs w:val="24"/>
        </w:rPr>
        <w:t xml:space="preserve"> </w:t>
      </w:r>
    </w:p>
    <w:p w14:paraId="19101BBE" w14:textId="7B933805" w:rsidR="00EE49B0" w:rsidRDefault="00F91585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MIGRAÇÃO</w:t>
      </w:r>
      <w:r w:rsidR="00022DE3" w:rsidRPr="000D319D">
        <w:rPr>
          <w:rFonts w:cs="Arial"/>
          <w:b/>
          <w:sz w:val="24"/>
          <w:szCs w:val="24"/>
        </w:rPr>
        <w:t xml:space="preserve"> VOLUNTÁRIA </w:t>
      </w:r>
      <w:r>
        <w:rPr>
          <w:rFonts w:cs="Arial"/>
          <w:b/>
          <w:sz w:val="24"/>
          <w:szCs w:val="24"/>
        </w:rPr>
        <w:t>PARA</w:t>
      </w:r>
      <w:r w:rsidR="00022DE3" w:rsidRPr="000D319D">
        <w:rPr>
          <w:rFonts w:cs="Arial"/>
          <w:b/>
          <w:sz w:val="24"/>
          <w:szCs w:val="24"/>
        </w:rPr>
        <w:t xml:space="preserve"> NOVO </w:t>
      </w:r>
      <w:r w:rsidR="00F246CA" w:rsidRPr="000D319D">
        <w:rPr>
          <w:rFonts w:cs="Arial"/>
          <w:b/>
          <w:sz w:val="24"/>
          <w:szCs w:val="24"/>
        </w:rPr>
        <w:t>PARCELAMENTO –</w:t>
      </w:r>
      <w:r w:rsidR="00B033B0" w:rsidRPr="000D319D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CONFORME LEI 12.651/2025 </w:t>
      </w:r>
    </w:p>
    <w:p w14:paraId="04C491B2" w14:textId="1BF8802C" w:rsidR="00E3571F" w:rsidRPr="000D319D" w:rsidRDefault="000B3EE8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E3571F" w:rsidRPr="000D319D">
        <w:rPr>
          <w:rFonts w:cs="Arial"/>
          <w:b/>
          <w:sz w:val="24"/>
          <w:szCs w:val="24"/>
        </w:rPr>
        <w:t>PROGRAMA DE PARCELAMENTO INCENTIVA</w:t>
      </w:r>
      <w:r w:rsidR="002D6CAD" w:rsidRPr="000D319D">
        <w:rPr>
          <w:rFonts w:cs="Arial"/>
          <w:b/>
          <w:sz w:val="24"/>
          <w:szCs w:val="24"/>
        </w:rPr>
        <w:t>DO</w:t>
      </w:r>
      <w:r w:rsidR="00E3571F" w:rsidRPr="000D319D">
        <w:rPr>
          <w:rFonts w:cs="Arial"/>
          <w:b/>
          <w:sz w:val="24"/>
          <w:szCs w:val="24"/>
        </w:rPr>
        <w:t xml:space="preserve"> DE DÉBITOS FISCAIS</w:t>
      </w:r>
      <w:r w:rsidR="00F91585">
        <w:rPr>
          <w:rFonts w:cs="Arial"/>
          <w:b/>
          <w:sz w:val="24"/>
          <w:szCs w:val="24"/>
        </w:rPr>
        <w:t xml:space="preserve"> (REFIS/2025)</w:t>
      </w:r>
    </w:p>
    <w:p w14:paraId="04160E45" w14:textId="77777777" w:rsidR="00E3571F" w:rsidRPr="000D319D" w:rsidRDefault="00E3571F" w:rsidP="00E3571F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D2E0DCF" w14:textId="77777777" w:rsidR="00E3571F" w:rsidRPr="00105315" w:rsidRDefault="00E3571F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DB5621" w:rsidRPr="00105315" w14:paraId="4F8B239F" w14:textId="77777777" w:rsidTr="00D85D85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4A680" w14:textId="77777777" w:rsidR="00DB5621" w:rsidRPr="00105315" w:rsidRDefault="00DB5621" w:rsidP="00DB5621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45058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DB5621" w:rsidRPr="00105315" w14:paraId="39B87F35" w14:textId="77777777" w:rsidTr="00D85D85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27AEE" w14:textId="77777777" w:rsidR="00DB5621" w:rsidRPr="00105315" w:rsidRDefault="00DB5621" w:rsidP="00DB5621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D314" w14:textId="77777777" w:rsidR="00DB5621" w:rsidRPr="00105315" w:rsidRDefault="00DB5621" w:rsidP="00D44DB9">
            <w:pPr>
              <w:spacing w:after="0" w:line="240" w:lineRule="auto"/>
            </w:pPr>
          </w:p>
        </w:tc>
      </w:tr>
      <w:tr w:rsidR="00DB5621" w:rsidRPr="00105315" w14:paraId="67FFC0E9" w14:textId="77777777" w:rsidTr="00D85D85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F4DF08" w14:textId="77777777" w:rsidR="00DB5621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Logradouro* (Rua, Avenida, Praça, etc.)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3CD36909" w14:textId="77777777" w:rsidR="00F91585" w:rsidRPr="00105315" w:rsidRDefault="00F91585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4E1D1A62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8A11C5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44D8892F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13A904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0747C93C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B5621" w:rsidRPr="00105315" w14:paraId="544227BB" w14:textId="77777777" w:rsidTr="00D85D85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89ABC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4E75144F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8F7C2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1365BE3F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03899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57C82AE2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22101F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76D13DF0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85D85" w:rsidRPr="00105315" w14:paraId="1870A43B" w14:textId="77777777" w:rsidTr="00D85D85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FB2168" w14:textId="77777777" w:rsidR="00D85D85" w:rsidRPr="00105315" w:rsidRDefault="00D85D85" w:rsidP="00DB5621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Telefone Fixo com DDD:</w:t>
            </w:r>
          </w:p>
          <w:p w14:paraId="253D388C" w14:textId="77777777" w:rsidR="00D85D85" w:rsidRPr="00105315" w:rsidRDefault="00D85D85" w:rsidP="00DB5621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F1B51" w14:textId="77777777" w:rsidR="00D85D85" w:rsidRPr="00105315" w:rsidRDefault="00D85D85" w:rsidP="00D85D85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Telefone Celular com DDD:</w:t>
            </w:r>
          </w:p>
          <w:p w14:paraId="30B7BEB4" w14:textId="77777777" w:rsidR="00D85D85" w:rsidRPr="00105315" w:rsidRDefault="00D85D85" w:rsidP="00D85D8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BD5C9" w14:textId="77777777" w:rsidR="00D85D85" w:rsidRPr="00105315" w:rsidRDefault="004A3A80" w:rsidP="00D85D85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>
              <w:rPr>
                <w:b/>
                <w:position w:val="6"/>
                <w:sz w:val="15"/>
                <w:szCs w:val="15"/>
              </w:rPr>
              <w:t>E</w:t>
            </w:r>
            <w:r w:rsidR="00D85D85">
              <w:rPr>
                <w:b/>
                <w:position w:val="6"/>
                <w:sz w:val="15"/>
                <w:szCs w:val="15"/>
              </w:rPr>
              <w:t>-mail</w:t>
            </w:r>
            <w:r w:rsidR="00D85D85" w:rsidRPr="00105315">
              <w:rPr>
                <w:b/>
                <w:position w:val="6"/>
                <w:sz w:val="15"/>
                <w:szCs w:val="15"/>
              </w:rPr>
              <w:t>:</w:t>
            </w:r>
          </w:p>
          <w:p w14:paraId="0AE5440F" w14:textId="77777777" w:rsidR="00D85D85" w:rsidRPr="00105315" w:rsidRDefault="00D85D85" w:rsidP="00D85D8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3459286D" w14:textId="77777777" w:rsidR="00DB5621" w:rsidRPr="00105315" w:rsidRDefault="00DB5621" w:rsidP="00DB5621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5B70B1E4" w14:textId="77777777" w:rsidR="00DB5621" w:rsidRPr="00105315" w:rsidRDefault="00DB5621" w:rsidP="00DB5621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0D655EEF" w14:textId="77777777" w:rsidR="00006D8D" w:rsidRDefault="00BA1C2C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>
        <w:rPr>
          <w:rFonts w:cs="Arial"/>
          <w:b/>
        </w:rPr>
        <w:t>DISCRI</w:t>
      </w:r>
      <w:r w:rsidR="001E1349">
        <w:rPr>
          <w:rFonts w:cs="Arial"/>
          <w:b/>
        </w:rPr>
        <w:t>MINAÇÃO DO PARCELAMENTO EM CURSO E QUANTIDADE DE PARCELAS NOVO PARCELAMENTO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261"/>
        <w:gridCol w:w="3682"/>
      </w:tblGrid>
      <w:tr w:rsidR="00D85D85" w:rsidRPr="00105315" w14:paraId="7BFCB09D" w14:textId="77777777" w:rsidTr="001E1349">
        <w:trPr>
          <w:trHeight w:val="1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7A7E8" w14:textId="77777777" w:rsidR="00D85D85" w:rsidRPr="00105315" w:rsidRDefault="00BA1C2C" w:rsidP="00D85D8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Número do Acordo: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121C9" w14:textId="77777777" w:rsidR="00D85D85" w:rsidRPr="00105315" w:rsidRDefault="001E1349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Número do Processo</w:t>
            </w:r>
            <w:r w:rsidR="00BA1C2C"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9DFD4" w14:textId="77777777" w:rsidR="00D85D85" w:rsidRPr="00105315" w:rsidRDefault="001E1349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Número de Parcelas Novo Parcelamento</w:t>
            </w:r>
            <w:r w:rsidR="00D85D85"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D85D85" w:rsidRPr="00105315" w14:paraId="379FB513" w14:textId="77777777" w:rsidTr="001E1349">
        <w:trPr>
          <w:trHeight w:hRule="exact" w:val="283"/>
        </w:trPr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66C1" w14:textId="77777777" w:rsidR="00D85D85" w:rsidRPr="00105315" w:rsidRDefault="00D85D85" w:rsidP="00D44DB9">
            <w:pPr>
              <w:spacing w:after="0" w:line="240" w:lineRule="auto"/>
              <w:ind w:left="-29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CD5D" w14:textId="77777777" w:rsidR="00D85D85" w:rsidRPr="00105315" w:rsidRDefault="00D85D85" w:rsidP="00D44DB9">
            <w:pPr>
              <w:spacing w:after="0" w:line="240" w:lineRule="auto"/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D14B1" w14:textId="77777777" w:rsidR="00D85D85" w:rsidRPr="00105315" w:rsidRDefault="00D85D85" w:rsidP="00D44DB9">
            <w:pPr>
              <w:spacing w:after="0" w:line="240" w:lineRule="auto"/>
            </w:pPr>
          </w:p>
        </w:tc>
      </w:tr>
    </w:tbl>
    <w:p w14:paraId="04F26D87" w14:textId="77777777" w:rsidR="00BA1C2C" w:rsidRDefault="00BA1C2C" w:rsidP="00105315">
      <w:pPr>
        <w:spacing w:after="0" w:line="240" w:lineRule="auto"/>
        <w:ind w:left="142" w:right="118"/>
        <w:jc w:val="both"/>
        <w:rPr>
          <w:i/>
          <w:sz w:val="20"/>
          <w:szCs w:val="20"/>
          <w:u w:val="single"/>
        </w:rPr>
      </w:pPr>
    </w:p>
    <w:p w14:paraId="63607C6D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944E0" w:rsidRPr="008A75DA" w14:paraId="1531ED7C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925E22" w14:textId="43DC7C04" w:rsidR="000944E0" w:rsidRPr="00F91585" w:rsidRDefault="000944E0" w:rsidP="00A749A8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8A75DA">
              <w:rPr>
                <w:b/>
                <w:i/>
                <w:sz w:val="21"/>
                <w:szCs w:val="21"/>
              </w:rPr>
              <w:t>O contribui</w:t>
            </w:r>
            <w:r w:rsidR="00BA1C2C">
              <w:rPr>
                <w:b/>
                <w:i/>
                <w:sz w:val="21"/>
                <w:szCs w:val="21"/>
              </w:rPr>
              <w:t xml:space="preserve">nte acima identificado requer voluntariamente a </w:t>
            </w:r>
            <w:r w:rsidR="00F91585">
              <w:rPr>
                <w:b/>
                <w:i/>
                <w:sz w:val="21"/>
                <w:szCs w:val="21"/>
              </w:rPr>
              <w:t>migração</w:t>
            </w:r>
            <w:r w:rsidR="00BA1C2C">
              <w:rPr>
                <w:b/>
                <w:i/>
                <w:sz w:val="21"/>
                <w:szCs w:val="21"/>
              </w:rPr>
              <w:t xml:space="preserve"> do parcelamento de débito</w:t>
            </w:r>
            <w:r w:rsidR="00385A2A">
              <w:rPr>
                <w:b/>
                <w:i/>
                <w:sz w:val="21"/>
                <w:szCs w:val="21"/>
              </w:rPr>
              <w:t xml:space="preserve"> em curso</w:t>
            </w:r>
            <w:r w:rsidR="00A749A8">
              <w:rPr>
                <w:b/>
                <w:i/>
                <w:sz w:val="21"/>
                <w:szCs w:val="21"/>
              </w:rPr>
              <w:t xml:space="preserve"> acima </w:t>
            </w:r>
            <w:r w:rsidR="00BA1C2C">
              <w:rPr>
                <w:b/>
                <w:i/>
                <w:sz w:val="21"/>
                <w:szCs w:val="21"/>
              </w:rPr>
              <w:t xml:space="preserve">discriminado, hipótese que resultará </w:t>
            </w:r>
            <w:r w:rsidR="00F91585">
              <w:rPr>
                <w:b/>
                <w:i/>
                <w:sz w:val="21"/>
                <w:szCs w:val="21"/>
              </w:rPr>
              <w:t>em repactuação do acordo</w:t>
            </w:r>
            <w:r w:rsidR="00A749A8">
              <w:rPr>
                <w:b/>
                <w:i/>
                <w:sz w:val="21"/>
                <w:szCs w:val="21"/>
              </w:rPr>
              <w:t xml:space="preserve"> </w:t>
            </w:r>
            <w:r w:rsidR="00A749A8">
              <w:rPr>
                <w:b/>
                <w:i/>
                <w:sz w:val="21"/>
                <w:szCs w:val="21"/>
              </w:rPr>
              <w:t>celebrado de acordo com a lei 12.651/2025 e suas alterações</w:t>
            </w:r>
            <w:r w:rsidR="00A749A8">
              <w:rPr>
                <w:b/>
                <w:i/>
                <w:sz w:val="21"/>
                <w:szCs w:val="21"/>
              </w:rPr>
              <w:t>, mas não autorizando a restituição ou compensação das importâncias já recolhidas ou dilação do prazo.</w:t>
            </w:r>
            <w:bookmarkStart w:id="0" w:name="_GoBack"/>
            <w:bookmarkEnd w:id="0"/>
            <w:r w:rsidR="001E1349">
              <w:rPr>
                <w:b/>
                <w:i/>
                <w:sz w:val="21"/>
                <w:szCs w:val="21"/>
              </w:rPr>
              <w:t xml:space="preserve"> </w:t>
            </w:r>
            <w:r w:rsidR="00264BD8" w:rsidRPr="001E1349">
              <w:rPr>
                <w:b/>
                <w:i/>
                <w:sz w:val="21"/>
                <w:szCs w:val="21"/>
              </w:rPr>
              <w:t xml:space="preserve">Declara </w:t>
            </w:r>
            <w:r w:rsidR="00F91585" w:rsidRPr="008A75DA">
              <w:rPr>
                <w:b/>
                <w:i/>
                <w:sz w:val="21"/>
                <w:szCs w:val="21"/>
              </w:rPr>
              <w:t>estar ciente das condiç</w:t>
            </w:r>
            <w:r w:rsidR="00F91585">
              <w:rPr>
                <w:b/>
                <w:i/>
                <w:sz w:val="21"/>
                <w:szCs w:val="21"/>
              </w:rPr>
              <w:t xml:space="preserve">ões impostas na Lei nº 12.651/2025 e </w:t>
            </w:r>
            <w:r w:rsidRPr="001E1349">
              <w:rPr>
                <w:b/>
                <w:i/>
                <w:sz w:val="21"/>
                <w:szCs w:val="21"/>
              </w:rPr>
              <w:t>que as informações prestadas neste pedido são a expressão da verdade</w:t>
            </w:r>
            <w:r w:rsidR="00F91585">
              <w:rPr>
                <w:b/>
                <w:i/>
                <w:sz w:val="21"/>
                <w:szCs w:val="21"/>
              </w:rPr>
              <w:t>.</w:t>
            </w:r>
          </w:p>
        </w:tc>
      </w:tr>
    </w:tbl>
    <w:p w14:paraId="37706B30" w14:textId="77777777" w:rsidR="000944E0" w:rsidRPr="00105315" w:rsidRDefault="000944E0" w:rsidP="000944E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6ECCF2AA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 w:rsidR="00105315"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0944E0" w:rsidRPr="00105315" w14:paraId="5F2D30C5" w14:textId="77777777" w:rsidTr="000944E0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668FB" w14:textId="77777777" w:rsidR="000944E0" w:rsidRPr="00105315" w:rsidRDefault="000944E0" w:rsidP="000944E0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63D87" w14:textId="77777777" w:rsidR="000944E0" w:rsidRPr="00105315" w:rsidRDefault="000944E0" w:rsidP="000944E0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31D6F" w14:textId="77777777" w:rsidR="000944E0" w:rsidRPr="00105315" w:rsidRDefault="000944E0" w:rsidP="000944E0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0944E0" w:rsidRPr="00105315" w14:paraId="305F5CF2" w14:textId="77777777" w:rsidTr="000944E0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E2BC" w14:textId="77777777" w:rsidR="000944E0" w:rsidRPr="00105315" w:rsidRDefault="000944E0" w:rsidP="000944E0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B3917" w14:textId="77777777" w:rsidR="000944E0" w:rsidRPr="00105315" w:rsidRDefault="000944E0" w:rsidP="000944E0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9E553" w14:textId="77777777" w:rsidR="000944E0" w:rsidRPr="00105315" w:rsidRDefault="000944E0" w:rsidP="000944E0">
            <w:pPr>
              <w:spacing w:after="0" w:line="240" w:lineRule="auto"/>
            </w:pPr>
          </w:p>
        </w:tc>
      </w:tr>
    </w:tbl>
    <w:p w14:paraId="557D87CE" w14:textId="77777777" w:rsidR="000944E0" w:rsidRPr="00105315" w:rsidRDefault="000944E0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4BCFC626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DA CONTA BANCÁRIA PARA ICMS (DÉBITO AUTOMÁTICO):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4958"/>
      </w:tblGrid>
      <w:tr w:rsidR="000944E0" w:rsidRPr="00105315" w14:paraId="7B8F2CDA" w14:textId="77777777" w:rsidTr="000944E0">
        <w:trPr>
          <w:trHeight w:val="1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17140" w14:textId="77777777" w:rsidR="000944E0" w:rsidRPr="00105315" w:rsidRDefault="000944E0" w:rsidP="00D44DB9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Banco: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28F19" w14:textId="77777777" w:rsidR="000944E0" w:rsidRPr="00105315" w:rsidRDefault="000944E0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 da Conta Corrente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88CD1" w14:textId="77777777" w:rsidR="000944E0" w:rsidRPr="00105315" w:rsidRDefault="000944E0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</w:t>
            </w:r>
            <w:r w:rsidR="002D6CAD" w:rsidRPr="00105315">
              <w:rPr>
                <w:b/>
                <w:position w:val="6"/>
                <w:sz w:val="16"/>
                <w:szCs w:val="16"/>
              </w:rPr>
              <w:t xml:space="preserve"> do Titular da Conta:</w:t>
            </w:r>
          </w:p>
        </w:tc>
      </w:tr>
      <w:tr w:rsidR="000944E0" w:rsidRPr="00105315" w14:paraId="0C98FBAA" w14:textId="77777777" w:rsidTr="000944E0">
        <w:trPr>
          <w:trHeight w:hRule="exact" w:val="283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89C02" w14:textId="77777777" w:rsidR="000944E0" w:rsidRPr="00105315" w:rsidRDefault="000944E0" w:rsidP="000944E0">
            <w:pPr>
              <w:spacing w:after="0" w:line="240" w:lineRule="auto"/>
              <w:rPr>
                <w:b/>
              </w:rPr>
            </w:pPr>
            <w:r w:rsidRPr="00105315">
              <w:rPr>
                <w:b/>
              </w:rPr>
              <w:t>BANESTES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D975" w14:textId="77777777" w:rsidR="000944E0" w:rsidRPr="00105315" w:rsidRDefault="000944E0" w:rsidP="00D44DB9">
            <w:pPr>
              <w:spacing w:after="0" w:line="240" w:lineRule="auto"/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4A73" w14:textId="77777777" w:rsidR="000944E0" w:rsidRPr="00105315" w:rsidRDefault="000944E0" w:rsidP="00D44DB9">
            <w:pPr>
              <w:spacing w:after="0" w:line="240" w:lineRule="auto"/>
            </w:pPr>
          </w:p>
        </w:tc>
      </w:tr>
    </w:tbl>
    <w:p w14:paraId="63FB7316" w14:textId="77777777" w:rsidR="000944E0" w:rsidRPr="00105315" w:rsidRDefault="000944E0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407AF406" w14:textId="77777777" w:rsidR="002D6CAD" w:rsidRPr="00105315" w:rsidRDefault="002D6CA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D6CAD" w:rsidRPr="00105315" w14:paraId="336A1F04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06CA3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6D84769D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representante legal ou procurador, se houver;</w:t>
            </w:r>
          </w:p>
          <w:p w14:paraId="0DC7573B" w14:textId="77777777" w:rsidR="002D6CAD" w:rsidRPr="00105315" w:rsidRDefault="002D6CAD" w:rsidP="001E1349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</w:t>
            </w:r>
            <w:r w:rsidR="001E1349">
              <w:rPr>
                <w:rFonts w:cs="Arial"/>
                <w:sz w:val="20"/>
                <w:szCs w:val="20"/>
              </w:rPr>
              <w:t xml:space="preserve"> reconhecida, quando for o caso.</w:t>
            </w:r>
          </w:p>
        </w:tc>
      </w:tr>
    </w:tbl>
    <w:p w14:paraId="0934B938" w14:textId="77777777" w:rsidR="000944E0" w:rsidRPr="00105315" w:rsidRDefault="000944E0" w:rsidP="000944E0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006D8D" w:rsidRPr="00105315" w14:paraId="1295FDF1" w14:textId="77777777" w:rsidTr="002D6CAD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B247E0" w14:textId="77777777" w:rsidR="00006D8D" w:rsidRPr="00105315" w:rsidRDefault="002D6CAD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Nome Legível do Procurador da Empresa (se for o caso)</w:t>
            </w:r>
            <w:r w:rsidR="00006D8D" w:rsidRPr="00105315">
              <w:rPr>
                <w:b/>
                <w:position w:val="6"/>
                <w:sz w:val="15"/>
                <w:szCs w:val="15"/>
              </w:rPr>
              <w:t>:</w:t>
            </w:r>
          </w:p>
          <w:p w14:paraId="407C2E7F" w14:textId="77777777" w:rsidR="00006D8D" w:rsidRPr="00105315" w:rsidRDefault="00006D8D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109AF8" w14:textId="77777777" w:rsidR="00006D8D" w:rsidRPr="00105315" w:rsidRDefault="002D6CAD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CPF</w:t>
            </w:r>
            <w:r w:rsidR="00006D8D" w:rsidRPr="00105315">
              <w:rPr>
                <w:b/>
                <w:position w:val="6"/>
                <w:sz w:val="15"/>
                <w:szCs w:val="15"/>
              </w:rPr>
              <w:t>:</w:t>
            </w:r>
          </w:p>
          <w:p w14:paraId="53161E51" w14:textId="77777777" w:rsidR="00006D8D" w:rsidRPr="00105315" w:rsidRDefault="00006D8D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1F3BCB56" w14:textId="77777777" w:rsidR="00E3571F" w:rsidRPr="00105315" w:rsidRDefault="00E3571F" w:rsidP="00E3571F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105315" w:rsidRPr="00105315" w14:paraId="304CB0E0" w14:textId="77777777" w:rsidTr="00105315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47257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63D3541C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4EB494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0F7255A7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092A469D" w14:textId="77777777" w:rsidR="004B2781" w:rsidRPr="00105315" w:rsidRDefault="004B2781" w:rsidP="00105315">
      <w:pPr>
        <w:spacing w:after="0" w:line="240" w:lineRule="auto"/>
        <w:jc w:val="both"/>
        <w:rPr>
          <w:sz w:val="2"/>
          <w:szCs w:val="2"/>
        </w:rPr>
      </w:pPr>
    </w:p>
    <w:sectPr w:rsidR="004B2781" w:rsidRPr="00105315" w:rsidSect="00105315">
      <w:headerReference w:type="default" r:id="rId7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DD77E" w14:textId="77777777" w:rsidR="00DA3052" w:rsidRDefault="00DA3052" w:rsidP="00E3571F">
      <w:pPr>
        <w:spacing w:after="0" w:line="240" w:lineRule="auto"/>
      </w:pPr>
      <w:r>
        <w:separator/>
      </w:r>
    </w:p>
  </w:endnote>
  <w:endnote w:type="continuationSeparator" w:id="0">
    <w:p w14:paraId="1B1DAD03" w14:textId="77777777" w:rsidR="00DA3052" w:rsidRDefault="00DA3052" w:rsidP="00E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3D750" w14:textId="77777777" w:rsidR="00DA3052" w:rsidRDefault="00DA3052" w:rsidP="00E3571F">
      <w:pPr>
        <w:spacing w:after="0" w:line="240" w:lineRule="auto"/>
      </w:pPr>
      <w:r>
        <w:separator/>
      </w:r>
    </w:p>
  </w:footnote>
  <w:footnote w:type="continuationSeparator" w:id="0">
    <w:p w14:paraId="6E47230A" w14:textId="77777777" w:rsidR="00DA3052" w:rsidRDefault="00DA3052" w:rsidP="00E3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22C7" w14:textId="77777777" w:rsidR="004E2397" w:rsidRPr="00775D53" w:rsidRDefault="00264BD8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1D3A7F78" wp14:editId="6838D9DC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75D53">
      <w:rPr>
        <w:b/>
      </w:rPr>
      <w:t>GOVERNO DO ESTADO DO ESPÍRITO SANTO</w:t>
    </w:r>
  </w:p>
  <w:p w14:paraId="2C2EECBC" w14:textId="77777777" w:rsidR="004E2397" w:rsidRDefault="00264BD8" w:rsidP="00E3571F">
    <w:pPr>
      <w:pStyle w:val="Cabealho"/>
      <w:tabs>
        <w:tab w:val="clear" w:pos="8504"/>
      </w:tabs>
    </w:pPr>
    <w:r>
      <w:t>SECRETARIA DE ESTADO DE FAZENDA</w:t>
    </w:r>
  </w:p>
  <w:p w14:paraId="1F3CA3DE" w14:textId="77777777" w:rsidR="004E2397" w:rsidRDefault="00264BD8" w:rsidP="00E3571F">
    <w:pPr>
      <w:pStyle w:val="Cabealho"/>
      <w:tabs>
        <w:tab w:val="clear" w:pos="8504"/>
      </w:tabs>
    </w:pPr>
    <w:r>
      <w:t>SUBSECRETARIA DE ESTADO DA RECEITA</w:t>
    </w:r>
  </w:p>
  <w:p w14:paraId="74673EA2" w14:textId="43210937" w:rsidR="004E2397" w:rsidRDefault="00264BD8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GERÊNCIA DE ATENDIMENTO </w:t>
    </w:r>
    <w:r w:rsidR="00EE49B0">
      <w:t>E RELACIONAMENTO</w:t>
    </w:r>
  </w:p>
  <w:p w14:paraId="37DAB587" w14:textId="77777777" w:rsid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5C72CC71" w14:textId="77777777" w:rsidR="002D6CAD" w:rsidRP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06C4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2F59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4960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6DD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62AE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68FA"/>
    <w:multiLevelType w:val="multilevel"/>
    <w:tmpl w:val="CA56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1F"/>
    <w:rsid w:val="00006D8D"/>
    <w:rsid w:val="00022DE3"/>
    <w:rsid w:val="000944E0"/>
    <w:rsid w:val="000B3EE8"/>
    <w:rsid w:val="000D319D"/>
    <w:rsid w:val="00105315"/>
    <w:rsid w:val="001418EC"/>
    <w:rsid w:val="001E1349"/>
    <w:rsid w:val="00264BD8"/>
    <w:rsid w:val="00295F78"/>
    <w:rsid w:val="002A30F6"/>
    <w:rsid w:val="002D6CAD"/>
    <w:rsid w:val="00385A2A"/>
    <w:rsid w:val="004A3A80"/>
    <w:rsid w:val="004B2781"/>
    <w:rsid w:val="004E2397"/>
    <w:rsid w:val="00514E42"/>
    <w:rsid w:val="005B06FA"/>
    <w:rsid w:val="006858A5"/>
    <w:rsid w:val="00825F29"/>
    <w:rsid w:val="008A75DA"/>
    <w:rsid w:val="00964EC1"/>
    <w:rsid w:val="009C1DE9"/>
    <w:rsid w:val="00A749A8"/>
    <w:rsid w:val="00AF7BBF"/>
    <w:rsid w:val="00B033B0"/>
    <w:rsid w:val="00B73337"/>
    <w:rsid w:val="00BA1C2C"/>
    <w:rsid w:val="00D34DF1"/>
    <w:rsid w:val="00D85D85"/>
    <w:rsid w:val="00DA3052"/>
    <w:rsid w:val="00DB5621"/>
    <w:rsid w:val="00E3571F"/>
    <w:rsid w:val="00EE49B0"/>
    <w:rsid w:val="00F246CA"/>
    <w:rsid w:val="00F9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CBA2"/>
  <w15:chartTrackingRefBased/>
  <w15:docId w15:val="{62C2619A-A564-433D-B56D-8D6420DD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71F"/>
  </w:style>
  <w:style w:type="table" w:styleId="Tabelacomgrade">
    <w:name w:val="Table Grid"/>
    <w:basedOn w:val="Tabelanormal"/>
    <w:uiPriority w:val="59"/>
    <w:rsid w:val="00E3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71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71F"/>
  </w:style>
  <w:style w:type="paragraph" w:styleId="Textodebalo">
    <w:name w:val="Balloon Text"/>
    <w:basedOn w:val="Normal"/>
    <w:link w:val="TextodebaloChar"/>
    <w:uiPriority w:val="99"/>
    <w:semiHidden/>
    <w:unhideWhenUsed/>
    <w:rsid w:val="001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Bruna de Carvalho</cp:lastModifiedBy>
  <cp:revision>2</cp:revision>
  <cp:lastPrinted>2025-12-03T13:58:00Z</cp:lastPrinted>
  <dcterms:created xsi:type="dcterms:W3CDTF">2025-12-09T17:42:00Z</dcterms:created>
  <dcterms:modified xsi:type="dcterms:W3CDTF">2025-12-09T17:42:00Z</dcterms:modified>
</cp:coreProperties>
</file>