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92845" w:rsidTr="00C221DB">
        <w:tc>
          <w:tcPr>
            <w:tcW w:w="8784" w:type="dxa"/>
          </w:tcPr>
          <w:p w:rsidR="00892845" w:rsidRPr="006F1A7D" w:rsidRDefault="003E4D75" w:rsidP="006F1A7D">
            <w:pPr>
              <w:jc w:val="center"/>
              <w:rPr>
                <w:b/>
                <w:sz w:val="28"/>
                <w:szCs w:val="28"/>
              </w:rPr>
            </w:pPr>
            <w:r w:rsidRPr="006F1A7D">
              <w:rPr>
                <w:b/>
                <w:sz w:val="28"/>
                <w:szCs w:val="28"/>
              </w:rPr>
              <w:t>PEDIDO DE REVISÃO</w:t>
            </w:r>
          </w:p>
          <w:p w:rsidR="003E4D75" w:rsidRDefault="003E4D75" w:rsidP="006F1A7D">
            <w:pPr>
              <w:jc w:val="center"/>
            </w:pPr>
            <w:r w:rsidRPr="006F1A7D">
              <w:rPr>
                <w:b/>
                <w:sz w:val="28"/>
                <w:szCs w:val="28"/>
              </w:rPr>
              <w:t>ITCMD – Doações – Convênio SRF</w:t>
            </w:r>
            <w:r w:rsidR="006F1A7D" w:rsidRPr="006F1A7D">
              <w:rPr>
                <w:b/>
                <w:sz w:val="28"/>
                <w:szCs w:val="28"/>
              </w:rPr>
              <w:t>/SEFAZ-ES</w:t>
            </w:r>
          </w:p>
        </w:tc>
      </w:tr>
    </w:tbl>
    <w:p w:rsidR="00EE1A72" w:rsidRDefault="00EE1A72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92845" w:rsidTr="00C221DB">
        <w:tc>
          <w:tcPr>
            <w:tcW w:w="8784" w:type="dxa"/>
          </w:tcPr>
          <w:p w:rsidR="00892845" w:rsidRPr="006F1A7D" w:rsidRDefault="006F1A7D">
            <w:pPr>
              <w:rPr>
                <w:b/>
              </w:rPr>
            </w:pPr>
            <w:r w:rsidRPr="006F1A7D">
              <w:rPr>
                <w:b/>
              </w:rPr>
              <w:t>OFÍCIO Nº:</w:t>
            </w:r>
          </w:p>
        </w:tc>
      </w:tr>
    </w:tbl>
    <w:p w:rsidR="00892845" w:rsidRDefault="00892845"/>
    <w:p w:rsidR="00892845" w:rsidRDefault="00892845" w:rsidP="0089284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Identificação do requerente: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2693"/>
        <w:gridCol w:w="426"/>
        <w:gridCol w:w="708"/>
        <w:gridCol w:w="1985"/>
      </w:tblGrid>
      <w:tr w:rsidR="00892845" w:rsidTr="00C221DB">
        <w:tc>
          <w:tcPr>
            <w:tcW w:w="6091" w:type="dxa"/>
            <w:gridSpan w:val="3"/>
          </w:tcPr>
          <w:p w:rsidR="00892845" w:rsidRDefault="00C221DB">
            <w:r>
              <w:t>Nome:</w:t>
            </w:r>
          </w:p>
        </w:tc>
        <w:tc>
          <w:tcPr>
            <w:tcW w:w="2693" w:type="dxa"/>
            <w:gridSpan w:val="2"/>
          </w:tcPr>
          <w:p w:rsidR="00892845" w:rsidRDefault="00C221DB">
            <w:r>
              <w:t>CPF:</w:t>
            </w:r>
          </w:p>
        </w:tc>
      </w:tr>
      <w:tr w:rsidR="00892845" w:rsidTr="00C221DB">
        <w:tc>
          <w:tcPr>
            <w:tcW w:w="8784" w:type="dxa"/>
            <w:gridSpan w:val="5"/>
          </w:tcPr>
          <w:p w:rsidR="00892845" w:rsidRDefault="00C221DB">
            <w:r>
              <w:t xml:space="preserve">Qualificação: </w:t>
            </w:r>
          </w:p>
        </w:tc>
      </w:tr>
      <w:tr w:rsidR="004E539D" w:rsidTr="00C221DB">
        <w:tc>
          <w:tcPr>
            <w:tcW w:w="5665" w:type="dxa"/>
            <w:gridSpan w:val="2"/>
          </w:tcPr>
          <w:p w:rsidR="004E539D" w:rsidRDefault="00C221DB">
            <w:r>
              <w:t>Endereço:</w:t>
            </w:r>
          </w:p>
        </w:tc>
        <w:tc>
          <w:tcPr>
            <w:tcW w:w="1134" w:type="dxa"/>
            <w:gridSpan w:val="2"/>
          </w:tcPr>
          <w:p w:rsidR="004E539D" w:rsidRDefault="00C221DB">
            <w:r>
              <w:t>Nº:</w:t>
            </w:r>
          </w:p>
        </w:tc>
        <w:tc>
          <w:tcPr>
            <w:tcW w:w="1985" w:type="dxa"/>
          </w:tcPr>
          <w:p w:rsidR="004E539D" w:rsidRDefault="00C221DB">
            <w:r>
              <w:t>Comp.:</w:t>
            </w:r>
          </w:p>
        </w:tc>
      </w:tr>
      <w:tr w:rsidR="00C221DB" w:rsidTr="00C221DB">
        <w:tc>
          <w:tcPr>
            <w:tcW w:w="2972" w:type="dxa"/>
          </w:tcPr>
          <w:p w:rsidR="00C221DB" w:rsidRDefault="00C221DB">
            <w:r>
              <w:t>Bairro:</w:t>
            </w:r>
          </w:p>
        </w:tc>
        <w:tc>
          <w:tcPr>
            <w:tcW w:w="2693" w:type="dxa"/>
          </w:tcPr>
          <w:p w:rsidR="00C221DB" w:rsidRDefault="00C221DB">
            <w:r>
              <w:t>Cidade:</w:t>
            </w:r>
          </w:p>
        </w:tc>
        <w:tc>
          <w:tcPr>
            <w:tcW w:w="1134" w:type="dxa"/>
            <w:gridSpan w:val="2"/>
          </w:tcPr>
          <w:p w:rsidR="00C221DB" w:rsidRDefault="00C221DB">
            <w:r>
              <w:t>UF:</w:t>
            </w:r>
          </w:p>
        </w:tc>
        <w:tc>
          <w:tcPr>
            <w:tcW w:w="1985" w:type="dxa"/>
          </w:tcPr>
          <w:p w:rsidR="00C221DB" w:rsidRDefault="00C221DB">
            <w:r>
              <w:t>CEP:</w:t>
            </w:r>
          </w:p>
        </w:tc>
      </w:tr>
      <w:tr w:rsidR="00C221DB" w:rsidTr="00C221DB">
        <w:tc>
          <w:tcPr>
            <w:tcW w:w="2972" w:type="dxa"/>
          </w:tcPr>
          <w:p w:rsidR="00C221DB" w:rsidRDefault="00C221DB">
            <w:r>
              <w:t>Telefone:</w:t>
            </w:r>
          </w:p>
        </w:tc>
        <w:tc>
          <w:tcPr>
            <w:tcW w:w="5812" w:type="dxa"/>
            <w:gridSpan w:val="4"/>
          </w:tcPr>
          <w:p w:rsidR="00C221DB" w:rsidRDefault="00C221DB">
            <w:r>
              <w:t>E-mail:</w:t>
            </w:r>
          </w:p>
        </w:tc>
      </w:tr>
    </w:tbl>
    <w:p w:rsidR="00892845" w:rsidRDefault="00892845"/>
    <w:p w:rsidR="003E4D75" w:rsidRDefault="003E4D75" w:rsidP="003E4D75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O requerente acima identificado solicita revisão da Declaração de ITCMD pelos motivos que expõe: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E4D75" w:rsidTr="006F3334">
        <w:trPr>
          <w:trHeight w:val="2439"/>
        </w:trPr>
        <w:tc>
          <w:tcPr>
            <w:tcW w:w="8784" w:type="dxa"/>
          </w:tcPr>
          <w:p w:rsidR="003E4D75" w:rsidRDefault="003E4D75"/>
        </w:tc>
      </w:tr>
    </w:tbl>
    <w:p w:rsidR="003E4D75" w:rsidRDefault="003E4D75"/>
    <w:p w:rsidR="003E4D75" w:rsidRDefault="006F1A7D">
      <w:r>
        <w:tab/>
      </w:r>
      <w:r>
        <w:tab/>
        <w:t>_____________________________, ______de________________de________</w:t>
      </w:r>
    </w:p>
    <w:p w:rsidR="00E54F32" w:rsidRDefault="00E54F32" w:rsidP="006F1A7D">
      <w:pPr>
        <w:jc w:val="center"/>
      </w:pPr>
    </w:p>
    <w:p w:rsidR="006F1A7D" w:rsidRDefault="006F1A7D" w:rsidP="006F1A7D">
      <w:pPr>
        <w:jc w:val="center"/>
      </w:pPr>
      <w:r>
        <w:t>____________________________________</w:t>
      </w:r>
    </w:p>
    <w:p w:rsidR="006F1A7D" w:rsidRDefault="006F1A7D" w:rsidP="006F1A7D">
      <w:pPr>
        <w:jc w:val="center"/>
      </w:pPr>
      <w:r>
        <w:t>Assinatura do Requerente</w:t>
      </w:r>
    </w:p>
    <w:p w:rsidR="006F1A7D" w:rsidRDefault="006F1A7D" w:rsidP="006F1A7D">
      <w:r>
        <w:t>Assinalar cópia dos documentos anexados: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21"/>
        <w:gridCol w:w="425"/>
        <w:gridCol w:w="7938"/>
      </w:tblGrid>
      <w:tr w:rsidR="006F1A7D" w:rsidTr="006F3334">
        <w:trPr>
          <w:trHeight w:val="130"/>
        </w:trPr>
        <w:tc>
          <w:tcPr>
            <w:tcW w:w="421" w:type="dxa"/>
          </w:tcPr>
          <w:p w:rsidR="006F1A7D" w:rsidRDefault="006F1A7D" w:rsidP="006F1A7D">
            <w:r>
              <w:t>1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1A7D" w:rsidP="006F1A7D">
            <w:r>
              <w:t>CPF E RG do requerente</w:t>
            </w:r>
          </w:p>
        </w:tc>
      </w:tr>
      <w:tr w:rsidR="006F1A7D" w:rsidTr="006F1A7D">
        <w:tc>
          <w:tcPr>
            <w:tcW w:w="421" w:type="dxa"/>
          </w:tcPr>
          <w:p w:rsidR="006F1A7D" w:rsidRDefault="006F1A7D" w:rsidP="006F1A7D">
            <w:r>
              <w:t>2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1A7D" w:rsidP="006F1A7D">
            <w:r>
              <w:t>Declaração do imposto de renda de pessoa física – DIRPF (doador e donatário)</w:t>
            </w:r>
          </w:p>
        </w:tc>
      </w:tr>
      <w:tr w:rsidR="006F1A7D" w:rsidTr="006F1A7D">
        <w:tc>
          <w:tcPr>
            <w:tcW w:w="421" w:type="dxa"/>
          </w:tcPr>
          <w:p w:rsidR="006F1A7D" w:rsidRDefault="006F1A7D" w:rsidP="006F1A7D">
            <w:r>
              <w:t>3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1A7D" w:rsidP="006F1A7D">
            <w:r>
              <w:t>Matrícula atualizada do cartório de registro de imóveis</w:t>
            </w:r>
          </w:p>
        </w:tc>
      </w:tr>
      <w:tr w:rsidR="006F1A7D" w:rsidTr="006F1A7D">
        <w:tc>
          <w:tcPr>
            <w:tcW w:w="421" w:type="dxa"/>
          </w:tcPr>
          <w:p w:rsidR="006F1A7D" w:rsidRDefault="006F1A7D" w:rsidP="006F1A7D">
            <w:r>
              <w:t>4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3334" w:rsidP="006F1A7D">
            <w:r>
              <w:t>Contrato de empréstimo</w:t>
            </w:r>
          </w:p>
        </w:tc>
      </w:tr>
      <w:tr w:rsidR="006F1A7D" w:rsidTr="006F1A7D">
        <w:tc>
          <w:tcPr>
            <w:tcW w:w="421" w:type="dxa"/>
          </w:tcPr>
          <w:p w:rsidR="006F1A7D" w:rsidRDefault="006F1A7D" w:rsidP="006F1A7D">
            <w:r>
              <w:t>5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3334" w:rsidP="006F1A7D">
            <w:r>
              <w:t>Certidão de casamento</w:t>
            </w:r>
          </w:p>
        </w:tc>
      </w:tr>
      <w:tr w:rsidR="006F1A7D" w:rsidTr="006F1A7D">
        <w:tc>
          <w:tcPr>
            <w:tcW w:w="421" w:type="dxa"/>
          </w:tcPr>
          <w:p w:rsidR="006F1A7D" w:rsidRDefault="00C37C34" w:rsidP="006F1A7D">
            <w:r>
              <w:t>6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3334" w:rsidP="006F1A7D">
            <w:r>
              <w:t>Instrumento de doação (escritura pública ou autos de inventário/separação)</w:t>
            </w:r>
          </w:p>
        </w:tc>
      </w:tr>
      <w:tr w:rsidR="006F1A7D" w:rsidTr="006F1A7D">
        <w:tc>
          <w:tcPr>
            <w:tcW w:w="421" w:type="dxa"/>
          </w:tcPr>
          <w:p w:rsidR="006F1A7D" w:rsidRDefault="00C37C34" w:rsidP="006F1A7D">
            <w:r>
              <w:t>7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3334" w:rsidP="006F1A7D">
            <w:r>
              <w:t>DUA – documento único de arrecadação pago</w:t>
            </w:r>
          </w:p>
        </w:tc>
      </w:tr>
      <w:tr w:rsidR="006F1A7D" w:rsidTr="006F1A7D">
        <w:tc>
          <w:tcPr>
            <w:tcW w:w="421" w:type="dxa"/>
          </w:tcPr>
          <w:p w:rsidR="006F1A7D" w:rsidRDefault="00C37C34" w:rsidP="006F1A7D">
            <w:r>
              <w:t>8</w:t>
            </w:r>
          </w:p>
        </w:tc>
        <w:tc>
          <w:tcPr>
            <w:tcW w:w="425" w:type="dxa"/>
          </w:tcPr>
          <w:p w:rsidR="006F1A7D" w:rsidRDefault="006F1A7D" w:rsidP="006F1A7D"/>
        </w:tc>
        <w:tc>
          <w:tcPr>
            <w:tcW w:w="7938" w:type="dxa"/>
          </w:tcPr>
          <w:p w:rsidR="006F1A7D" w:rsidRDefault="006F3334" w:rsidP="006F1A7D">
            <w:r>
              <w:t>Outros (especificar):</w:t>
            </w:r>
          </w:p>
        </w:tc>
      </w:tr>
    </w:tbl>
    <w:p w:rsidR="006F1A7D" w:rsidRDefault="006F3334" w:rsidP="006F1A7D">
      <w:pPr>
        <w:rPr>
          <w:sz w:val="20"/>
          <w:szCs w:val="20"/>
        </w:rPr>
      </w:pPr>
      <w:r w:rsidRPr="006F3334">
        <w:rPr>
          <w:b/>
          <w:sz w:val="20"/>
          <w:szCs w:val="20"/>
        </w:rPr>
        <w:t>Atenção:</w:t>
      </w:r>
      <w:r w:rsidRPr="006F3334">
        <w:rPr>
          <w:sz w:val="20"/>
          <w:szCs w:val="20"/>
        </w:rPr>
        <w:t xml:space="preserve"> Consulte as informações de preenchimento no final deste formulário</w:t>
      </w:r>
    </w:p>
    <w:p w:rsidR="006F3334" w:rsidRDefault="006F3334" w:rsidP="006F1A7D">
      <w:pPr>
        <w:rPr>
          <w:sz w:val="20"/>
          <w:szCs w:val="20"/>
        </w:rPr>
      </w:pPr>
      <w:r>
        <w:rPr>
          <w:sz w:val="20"/>
          <w:szCs w:val="20"/>
        </w:rPr>
        <w:t>Espaço reservado à SEFAZ-ES – Preenchimento da ARE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247"/>
        <w:gridCol w:w="4537"/>
      </w:tblGrid>
      <w:tr w:rsidR="006F3334" w:rsidTr="006F3334">
        <w:trPr>
          <w:trHeight w:val="1561"/>
        </w:trPr>
        <w:tc>
          <w:tcPr>
            <w:tcW w:w="4247" w:type="dxa"/>
          </w:tcPr>
          <w:p w:rsidR="006F3334" w:rsidRDefault="006F3334" w:rsidP="006F1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Recebi os documentos acima. Protocolize-se.</w:t>
            </w:r>
          </w:p>
          <w:p w:rsidR="006F3334" w:rsidRDefault="006F3334" w:rsidP="006F1A7D">
            <w:pPr>
              <w:rPr>
                <w:sz w:val="20"/>
                <w:szCs w:val="20"/>
              </w:rPr>
            </w:pPr>
          </w:p>
          <w:p w:rsidR="006F3334" w:rsidRDefault="006F3334" w:rsidP="006F1A7D">
            <w:pPr>
              <w:rPr>
                <w:sz w:val="20"/>
                <w:szCs w:val="20"/>
              </w:rPr>
            </w:pPr>
          </w:p>
          <w:p w:rsidR="006F3334" w:rsidRDefault="006F3334" w:rsidP="006F1A7D">
            <w:pPr>
              <w:rPr>
                <w:sz w:val="20"/>
                <w:szCs w:val="20"/>
              </w:rPr>
            </w:pPr>
          </w:p>
          <w:p w:rsidR="006F3334" w:rsidRDefault="006F3334" w:rsidP="006F1A7D">
            <w:pPr>
              <w:rPr>
                <w:sz w:val="20"/>
                <w:szCs w:val="20"/>
              </w:rPr>
            </w:pPr>
          </w:p>
          <w:p w:rsidR="006F3334" w:rsidRDefault="006F3334" w:rsidP="005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e carimbo d</w:t>
            </w:r>
            <w:r w:rsidR="0053690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A</w:t>
            </w:r>
            <w:r w:rsidR="00536903">
              <w:rPr>
                <w:sz w:val="20"/>
                <w:szCs w:val="20"/>
              </w:rPr>
              <w:t>RE</w:t>
            </w:r>
          </w:p>
        </w:tc>
        <w:tc>
          <w:tcPr>
            <w:tcW w:w="4537" w:type="dxa"/>
          </w:tcPr>
          <w:p w:rsidR="006F3334" w:rsidRDefault="006F3334" w:rsidP="006F1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Etiqueta do SEP</w:t>
            </w:r>
          </w:p>
        </w:tc>
      </w:tr>
    </w:tbl>
    <w:p w:rsidR="00E54F32" w:rsidRDefault="00E54F32" w:rsidP="00C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37C34" w:rsidRDefault="00C37C34" w:rsidP="00C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617C" w:rsidRDefault="005F617C" w:rsidP="00C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PEDIDO DE REVISÃO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C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ITCMD - Doações - Convênio SRF/SEFAZ-ES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F9214B" w:rsidRDefault="00F9214B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Instruções de Preenchimento: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Este formulário é destinado aos casos de pedidos de revisão sobre doações informadas à Receita Federal do Brasil.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Identifique as situações apresentadas e os documentos necessários a uma revisão pela Receita Estadual.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numPr>
          <w:ilvl w:val="0"/>
          <w:numId w:val="1"/>
        </w:numPr>
        <w:tabs>
          <w:tab w:val="clear" w:pos="720"/>
          <w:tab w:val="num" w:pos="217"/>
        </w:tabs>
        <w:overflowPunct w:val="0"/>
        <w:autoSpaceDE w:val="0"/>
        <w:autoSpaceDN w:val="0"/>
        <w:adjustRightInd w:val="0"/>
        <w:spacing w:after="0" w:line="267" w:lineRule="auto"/>
        <w:ind w:right="4" w:hanging="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Pagamento já realizado: Doação - Divórcio/Separação – Inventário</w:t>
      </w: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720" w:right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Preencher todos os campos de identificação do requerente. </w:t>
      </w: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720" w:right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Documentos 1, 2, 3, </w:t>
      </w:r>
      <w:r w:rsidR="00C37C3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e </w:t>
      </w:r>
      <w:r w:rsidR="00C37C3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71" w:lineRule="exact"/>
        <w:rPr>
          <w:rFonts w:ascii="Arial" w:hAnsi="Arial" w:cs="Arial"/>
          <w:sz w:val="20"/>
          <w:szCs w:val="20"/>
        </w:rPr>
      </w:pPr>
    </w:p>
    <w:p w:rsidR="005F617C" w:rsidRDefault="005F617C" w:rsidP="005F617C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Empréstimo: 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Preencher todos os campos de identificação do requerente.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Documentos 1, 2 e 4.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3. Transferência de numerário entre cônjuges: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720"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Preencher todos os campos de identificação do requerente. </w:t>
      </w: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720" w:right="-2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Documentos 1, 2 e 5.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4. Transferência de bens entre cônjuges: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620"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Preencher todos os campos de identificação do requerente. </w:t>
      </w: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620" w:right="-2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Documentos 1, 2, 3 e 5.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37C34" w:rsidRDefault="00C37C34" w:rsidP="005F61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F9214B" w:rsidRDefault="00F9214B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Observação: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O requerente pode apresentar outros documentos a seu critério e que auxiliem no esclarecimento de seus motivos.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Caso o campo de descrição de motivos seja insuficiente, pode-se anexar documento com folhas adicionais.</w:t>
      </w:r>
    </w:p>
    <w:p w:rsidR="005F617C" w:rsidRDefault="005F617C" w:rsidP="005F617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6F3334" w:rsidRPr="006F3334" w:rsidRDefault="006F3334" w:rsidP="006F1A7D">
      <w:pPr>
        <w:rPr>
          <w:sz w:val="20"/>
          <w:szCs w:val="20"/>
        </w:rPr>
      </w:pPr>
    </w:p>
    <w:p w:rsidR="006F3334" w:rsidRDefault="006F3334" w:rsidP="006F1A7D"/>
    <w:sectPr w:rsidR="006F3334" w:rsidSect="00CA23B2">
      <w:headerReference w:type="default" r:id="rId7"/>
      <w:pgSz w:w="11906" w:h="16838"/>
      <w:pgMar w:top="1418" w:right="1701" w:bottom="56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DC" w:rsidRDefault="007870DC" w:rsidP="00CA23B2">
      <w:pPr>
        <w:spacing w:after="0" w:line="240" w:lineRule="auto"/>
      </w:pPr>
      <w:r>
        <w:separator/>
      </w:r>
    </w:p>
  </w:endnote>
  <w:endnote w:type="continuationSeparator" w:id="0">
    <w:p w:rsidR="007870DC" w:rsidRDefault="007870DC" w:rsidP="00CA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DC" w:rsidRDefault="007870DC" w:rsidP="00CA23B2">
      <w:pPr>
        <w:spacing w:after="0" w:line="240" w:lineRule="auto"/>
      </w:pPr>
      <w:r>
        <w:separator/>
      </w:r>
    </w:p>
  </w:footnote>
  <w:footnote w:type="continuationSeparator" w:id="0">
    <w:p w:rsidR="007870DC" w:rsidRDefault="007870DC" w:rsidP="00CA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3B2" w:rsidRDefault="00CA23B2" w:rsidP="00CA23B2">
    <w:pPr>
      <w:pStyle w:val="Cabealho"/>
    </w:pPr>
    <w:r>
      <w:rPr>
        <w:noProof/>
        <w:color w:val="993366"/>
        <w:lang w:eastAsia="pt-BR"/>
      </w:rPr>
      <w:drawing>
        <wp:inline distT="0" distB="0" distL="0" distR="0">
          <wp:extent cx="1333500" cy="581025"/>
          <wp:effectExtent l="0" t="0" r="0" b="9525"/>
          <wp:docPr id="4" name="Imagem 4" descr="cid:image001.jpg@01CC1002.7EE49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_x005f_x005f_x005f_x005f_x005f_x005f_x005f_x0020_9" descr="cid:image001.jpg@01CC1002.7EE49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3A595A"/>
        <w:sz w:val="17"/>
        <w:szCs w:val="17"/>
        <w:lang w:eastAsia="pt-BR"/>
      </w:rPr>
      <w:t xml:space="preserve">                                                                                                           </w:t>
    </w:r>
    <w:r w:rsidRPr="00FB4DEE">
      <w:rPr>
        <w:rFonts w:ascii="Arial" w:hAnsi="Arial" w:cs="Arial"/>
        <w:noProof/>
        <w:color w:val="3A595A"/>
        <w:sz w:val="17"/>
        <w:szCs w:val="17"/>
        <w:lang w:eastAsia="pt-BR"/>
      </w:rPr>
      <w:drawing>
        <wp:inline distT="0" distB="0" distL="0" distR="0">
          <wp:extent cx="838200" cy="528277"/>
          <wp:effectExtent l="0" t="0" r="0" b="5715"/>
          <wp:docPr id="3" name="Imagem 3" descr="http://intranet.sefaz.es.gov.br/imagens/logo_governo_intranet2.png">
            <a:hlinkClick xmlns:a="http://schemas.openxmlformats.org/drawingml/2006/main" r:id="rId3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intranet.sefaz.es.gov.br/imagens/logo_governo_intranet2.png">
                    <a:hlinkClick r:id="rId3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728" cy="54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23B2" w:rsidRDefault="00CA23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5"/>
    <w:rsid w:val="00203BA5"/>
    <w:rsid w:val="003E4D75"/>
    <w:rsid w:val="00427C72"/>
    <w:rsid w:val="004E539D"/>
    <w:rsid w:val="00536903"/>
    <w:rsid w:val="005F617C"/>
    <w:rsid w:val="006F1A7D"/>
    <w:rsid w:val="006F3334"/>
    <w:rsid w:val="007870DC"/>
    <w:rsid w:val="00892845"/>
    <w:rsid w:val="00C070D8"/>
    <w:rsid w:val="00C221DB"/>
    <w:rsid w:val="00C37C34"/>
    <w:rsid w:val="00C42142"/>
    <w:rsid w:val="00CA23B2"/>
    <w:rsid w:val="00D72268"/>
    <w:rsid w:val="00E54F32"/>
    <w:rsid w:val="00EE1A72"/>
    <w:rsid w:val="00F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73A37-EBD6-4A1B-8B66-C27DF437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3B2"/>
  </w:style>
  <w:style w:type="paragraph" w:styleId="Rodap">
    <w:name w:val="footer"/>
    <w:basedOn w:val="Normal"/>
    <w:link w:val="RodapChar"/>
    <w:uiPriority w:val="99"/>
    <w:unhideWhenUsed/>
    <w:rsid w:val="00CA2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3B2"/>
  </w:style>
  <w:style w:type="paragraph" w:styleId="Textodebalo">
    <w:name w:val="Balloon Text"/>
    <w:basedOn w:val="Normal"/>
    <w:link w:val="TextodebaloChar"/>
    <w:uiPriority w:val="99"/>
    <w:semiHidden/>
    <w:unhideWhenUsed/>
    <w:rsid w:val="0053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.gov.br/" TargetMode="External"/><Relationship Id="rId2" Type="http://schemas.openxmlformats.org/officeDocument/2006/relationships/image" Target="cid:image001.jpg@01CFADB2.9DD91FB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Barcelos Nardotto</dc:creator>
  <cp:keywords/>
  <dc:description/>
  <cp:lastModifiedBy>Bruno Barcelos Nardotto</cp:lastModifiedBy>
  <cp:revision>2</cp:revision>
  <cp:lastPrinted>2014-08-08T17:40:00Z</cp:lastPrinted>
  <dcterms:created xsi:type="dcterms:W3CDTF">2015-09-28T14:14:00Z</dcterms:created>
  <dcterms:modified xsi:type="dcterms:W3CDTF">2015-09-28T14:14:00Z</dcterms:modified>
</cp:coreProperties>
</file>