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D0" w:rsidRDefault="008D7AA6">
      <w:pPr>
        <w:spacing w:before="71" w:line="249" w:lineRule="auto"/>
        <w:ind w:left="1571" w:right="4612"/>
        <w:rPr>
          <w:sz w:val="17"/>
        </w:rPr>
      </w:pPr>
      <w:r>
        <w:rPr>
          <w:noProof/>
          <w:lang w:val="pt-BR" w:eastAsia="pt-BR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909827</wp:posOffset>
            </wp:positionH>
            <wp:positionV relativeFrom="paragraph">
              <wp:posOffset>15264</wp:posOffset>
            </wp:positionV>
            <wp:extent cx="694944" cy="75133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751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7"/>
        </w:rPr>
        <w:t xml:space="preserve">GOVERNO DO ESTADO DO ESPÍRITO SANTO </w:t>
      </w:r>
      <w:r>
        <w:rPr>
          <w:sz w:val="17"/>
        </w:rPr>
        <w:t>SECRETARIA DE ESTADO DA FAZENDA RECEITA ESTADUAL</w:t>
      </w:r>
    </w:p>
    <w:p w:rsidR="00214FD0" w:rsidRDefault="008D7AA6">
      <w:pPr>
        <w:pStyle w:val="Corpodetexto"/>
        <w:spacing w:before="6"/>
        <w:ind w:left="1571"/>
      </w:pPr>
      <w:r>
        <w:t>GERÊNCIA FISCAL</w:t>
      </w:r>
    </w:p>
    <w:p w:rsidR="00214FD0" w:rsidRDefault="008D7AA6">
      <w:pPr>
        <w:pStyle w:val="Corpodetexto"/>
        <w:spacing w:before="14"/>
        <w:ind w:left="1571"/>
      </w:pPr>
      <w:r>
        <w:t>SUBGERÊNCIA FISCAL DE RECEITAS ESPECIAIS - SST</w:t>
      </w:r>
    </w:p>
    <w:p w:rsidR="00214FD0" w:rsidRDefault="00214FD0">
      <w:pPr>
        <w:pStyle w:val="Corpodetexto"/>
        <w:rPr>
          <w:sz w:val="20"/>
        </w:rPr>
      </w:pPr>
    </w:p>
    <w:p w:rsidR="00214FD0" w:rsidRDefault="00214FD0">
      <w:pPr>
        <w:pStyle w:val="Corpodetexto"/>
        <w:rPr>
          <w:sz w:val="24"/>
        </w:rPr>
      </w:pPr>
    </w:p>
    <w:p w:rsidR="00214FD0" w:rsidRDefault="008D7AA6">
      <w:pPr>
        <w:ind w:left="878"/>
        <w:rPr>
          <w:b/>
          <w:sz w:val="18"/>
        </w:rPr>
      </w:pPr>
      <w:r>
        <w:rPr>
          <w:b/>
          <w:w w:val="105"/>
          <w:sz w:val="18"/>
        </w:rPr>
        <w:t>RELAÇÃO DE MERCADORIAS SUJEITAS A SUBSTITUIÇÃO TRIBUTÁRIA NO ESPÍRITO SANTO</w:t>
      </w:r>
    </w:p>
    <w:p w:rsidR="00214FD0" w:rsidRDefault="008D7AA6">
      <w:pPr>
        <w:spacing w:before="169"/>
        <w:ind w:left="1329"/>
        <w:rPr>
          <w:i/>
          <w:sz w:val="17"/>
        </w:rPr>
      </w:pPr>
      <w:r>
        <w:rPr>
          <w:i/>
          <w:sz w:val="17"/>
        </w:rPr>
        <w:t>(</w:t>
      </w:r>
      <w:proofErr w:type="spellStart"/>
      <w:r>
        <w:rPr>
          <w:i/>
          <w:sz w:val="17"/>
        </w:rPr>
        <w:t>Sobre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vigências</w:t>
      </w:r>
      <w:proofErr w:type="spellEnd"/>
      <w:r>
        <w:rPr>
          <w:i/>
          <w:sz w:val="17"/>
        </w:rPr>
        <w:t xml:space="preserve"> e </w:t>
      </w:r>
      <w:proofErr w:type="spellStart"/>
      <w:r>
        <w:rPr>
          <w:i/>
          <w:sz w:val="17"/>
        </w:rPr>
        <w:t>datas</w:t>
      </w:r>
      <w:proofErr w:type="spellEnd"/>
      <w:r>
        <w:rPr>
          <w:i/>
          <w:sz w:val="17"/>
        </w:rPr>
        <w:t xml:space="preserve"> de </w:t>
      </w:r>
      <w:proofErr w:type="spellStart"/>
      <w:r>
        <w:rPr>
          <w:i/>
          <w:sz w:val="17"/>
        </w:rPr>
        <w:t>adesão</w:t>
      </w:r>
      <w:proofErr w:type="spellEnd"/>
      <w:r>
        <w:rPr>
          <w:i/>
          <w:sz w:val="17"/>
        </w:rPr>
        <w:t>/</w:t>
      </w:r>
      <w:proofErr w:type="spellStart"/>
      <w:r>
        <w:rPr>
          <w:i/>
          <w:sz w:val="17"/>
        </w:rPr>
        <w:t>denúncia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nos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Estados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signatários</w:t>
      </w:r>
      <w:proofErr w:type="spellEnd"/>
      <w:r>
        <w:rPr>
          <w:i/>
          <w:sz w:val="17"/>
        </w:rPr>
        <w:t xml:space="preserve">, </w:t>
      </w:r>
      <w:proofErr w:type="spellStart"/>
      <w:r>
        <w:rPr>
          <w:i/>
          <w:sz w:val="17"/>
        </w:rPr>
        <w:t>consultar</w:t>
      </w:r>
      <w:proofErr w:type="spellEnd"/>
      <w:r>
        <w:rPr>
          <w:i/>
          <w:sz w:val="17"/>
        </w:rPr>
        <w:t xml:space="preserve"> a </w:t>
      </w:r>
      <w:proofErr w:type="spellStart"/>
      <w:r>
        <w:rPr>
          <w:i/>
          <w:sz w:val="17"/>
        </w:rPr>
        <w:t>respectiva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UF</w:t>
      </w:r>
      <w:proofErr w:type="spellEnd"/>
      <w:r>
        <w:rPr>
          <w:i/>
          <w:sz w:val="17"/>
        </w:rPr>
        <w:t>)</w:t>
      </w:r>
    </w:p>
    <w:p w:rsidR="00214FD0" w:rsidRDefault="00214FD0">
      <w:pPr>
        <w:pStyle w:val="Corpodetexto"/>
        <w:rPr>
          <w:i/>
          <w:sz w:val="20"/>
        </w:rPr>
      </w:pPr>
    </w:p>
    <w:p w:rsidR="00214FD0" w:rsidRDefault="00214FD0">
      <w:pPr>
        <w:pStyle w:val="Corpodetexto"/>
        <w:spacing w:before="7" w:after="1"/>
        <w:rPr>
          <w:i/>
          <w:sz w:val="24"/>
        </w:rPr>
      </w:pPr>
    </w:p>
    <w:tbl>
      <w:tblPr>
        <w:tblStyle w:val="TableNormal"/>
        <w:tblW w:w="0" w:type="auto"/>
        <w:tblInd w:w="2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1861"/>
        <w:gridCol w:w="1599"/>
        <w:gridCol w:w="1727"/>
        <w:gridCol w:w="1335"/>
        <w:gridCol w:w="1202"/>
        <w:gridCol w:w="1335"/>
      </w:tblGrid>
      <w:tr w:rsidR="00214FD0">
        <w:trPr>
          <w:trHeight w:val="354"/>
        </w:trPr>
        <w:tc>
          <w:tcPr>
            <w:tcW w:w="695" w:type="dxa"/>
          </w:tcPr>
          <w:p w:rsidR="00214FD0" w:rsidRPr="00D11BE1" w:rsidRDefault="008D7AA6">
            <w:pPr>
              <w:pStyle w:val="TableParagraph"/>
              <w:spacing w:before="90"/>
              <w:ind w:left="158" w:right="117"/>
              <w:jc w:val="center"/>
              <w:rPr>
                <w:b/>
                <w:sz w:val="15"/>
                <w:szCs w:val="15"/>
              </w:rPr>
            </w:pPr>
            <w:r w:rsidRPr="00D11BE1">
              <w:rPr>
                <w:b/>
                <w:sz w:val="15"/>
                <w:szCs w:val="15"/>
              </w:rPr>
              <w:t>ITEM</w:t>
            </w:r>
          </w:p>
        </w:tc>
        <w:tc>
          <w:tcPr>
            <w:tcW w:w="1861" w:type="dxa"/>
          </w:tcPr>
          <w:p w:rsidR="00214FD0" w:rsidRDefault="008D7AA6">
            <w:pPr>
              <w:pStyle w:val="TableParagraph"/>
              <w:spacing w:before="3" w:line="170" w:lineRule="atLeast"/>
              <w:ind w:left="413" w:right="152" w:hanging="245"/>
              <w:rPr>
                <w:b/>
                <w:sz w:val="15"/>
              </w:rPr>
            </w:pPr>
            <w:r>
              <w:rPr>
                <w:b/>
                <w:sz w:val="15"/>
              </w:rPr>
              <w:t>MERCADORIAS QUE ESTÃO NA ST</w:t>
            </w:r>
          </w:p>
        </w:tc>
        <w:tc>
          <w:tcPr>
            <w:tcW w:w="1599" w:type="dxa"/>
          </w:tcPr>
          <w:p w:rsidR="00214FD0" w:rsidRDefault="008D7AA6">
            <w:pPr>
              <w:pStyle w:val="TableParagraph"/>
              <w:spacing w:before="90"/>
              <w:ind w:left="450"/>
              <w:rPr>
                <w:b/>
                <w:sz w:val="15"/>
              </w:rPr>
            </w:pPr>
            <w:r>
              <w:rPr>
                <w:b/>
                <w:sz w:val="15"/>
              </w:rPr>
              <w:t>ACORDO</w:t>
            </w:r>
          </w:p>
        </w:tc>
        <w:tc>
          <w:tcPr>
            <w:tcW w:w="1727" w:type="dxa"/>
          </w:tcPr>
          <w:p w:rsidR="00214FD0" w:rsidRDefault="008D7AA6">
            <w:pPr>
              <w:pStyle w:val="TableParagraph"/>
              <w:spacing w:before="3" w:line="170" w:lineRule="atLeast"/>
              <w:ind w:left="337" w:right="308" w:firstLine="151"/>
              <w:rPr>
                <w:b/>
                <w:sz w:val="15"/>
              </w:rPr>
            </w:pPr>
            <w:r>
              <w:rPr>
                <w:b/>
                <w:sz w:val="15"/>
              </w:rPr>
              <w:t>ESTADOS SIGNATÁRIOS</w:t>
            </w:r>
          </w:p>
        </w:tc>
        <w:tc>
          <w:tcPr>
            <w:tcW w:w="1335" w:type="dxa"/>
          </w:tcPr>
          <w:p w:rsidR="00214FD0" w:rsidRDefault="008D7AA6">
            <w:pPr>
              <w:pStyle w:val="TableParagraph"/>
              <w:spacing w:before="90"/>
              <w:ind w:left="141"/>
              <w:rPr>
                <w:b/>
                <w:sz w:val="15"/>
              </w:rPr>
            </w:pPr>
            <w:r>
              <w:rPr>
                <w:b/>
                <w:sz w:val="15"/>
              </w:rPr>
              <w:t>RATIFICAÇÃO</w:t>
            </w:r>
          </w:p>
        </w:tc>
        <w:tc>
          <w:tcPr>
            <w:tcW w:w="1202" w:type="dxa"/>
          </w:tcPr>
          <w:p w:rsidR="00214FD0" w:rsidRDefault="008D7AA6">
            <w:pPr>
              <w:pStyle w:val="TableParagraph"/>
              <w:spacing w:before="90"/>
              <w:ind w:left="275"/>
              <w:rPr>
                <w:b/>
                <w:sz w:val="15"/>
              </w:rPr>
            </w:pPr>
            <w:r>
              <w:rPr>
                <w:b/>
                <w:sz w:val="15"/>
              </w:rPr>
              <w:t>EFEITOS</w:t>
            </w:r>
          </w:p>
        </w:tc>
        <w:tc>
          <w:tcPr>
            <w:tcW w:w="1335" w:type="dxa"/>
          </w:tcPr>
          <w:p w:rsidR="00214FD0" w:rsidRDefault="008D7AA6">
            <w:pPr>
              <w:pStyle w:val="TableParagraph"/>
              <w:spacing w:before="90"/>
              <w:ind w:left="319"/>
              <w:rPr>
                <w:b/>
                <w:sz w:val="15"/>
              </w:rPr>
            </w:pPr>
            <w:r>
              <w:rPr>
                <w:b/>
                <w:sz w:val="15"/>
              </w:rPr>
              <w:t>RICMS-ES</w:t>
            </w:r>
          </w:p>
        </w:tc>
      </w:tr>
      <w:tr w:rsidR="00214FD0">
        <w:trPr>
          <w:trHeight w:val="388"/>
        </w:trPr>
        <w:tc>
          <w:tcPr>
            <w:tcW w:w="695" w:type="dxa"/>
          </w:tcPr>
          <w:p w:rsidR="00214FD0" w:rsidRPr="00D11BE1" w:rsidRDefault="008D7AA6">
            <w:pPr>
              <w:pStyle w:val="TableParagraph"/>
              <w:spacing w:before="82"/>
              <w:ind w:left="17"/>
              <w:jc w:val="center"/>
              <w:rPr>
                <w:sz w:val="16"/>
                <w:szCs w:val="16"/>
              </w:rPr>
            </w:pPr>
            <w:r w:rsidRPr="00D11BE1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1861" w:type="dxa"/>
          </w:tcPr>
          <w:p w:rsidR="00214FD0" w:rsidRDefault="008D7AA6">
            <w:pPr>
              <w:pStyle w:val="TableParagraph"/>
              <w:spacing w:before="82"/>
              <w:ind w:left="74"/>
              <w:rPr>
                <w:sz w:val="15"/>
              </w:rPr>
            </w:pPr>
            <w:proofErr w:type="spellStart"/>
            <w:r>
              <w:rPr>
                <w:sz w:val="15"/>
              </w:rPr>
              <w:t>Açúcar</w:t>
            </w:r>
            <w:proofErr w:type="spellEnd"/>
            <w:r>
              <w:rPr>
                <w:sz w:val="15"/>
              </w:rPr>
              <w:t xml:space="preserve"> de </w:t>
            </w:r>
            <w:proofErr w:type="spellStart"/>
            <w:r>
              <w:rPr>
                <w:sz w:val="15"/>
              </w:rPr>
              <w:t>cana</w:t>
            </w:r>
            <w:proofErr w:type="spellEnd"/>
          </w:p>
        </w:tc>
        <w:tc>
          <w:tcPr>
            <w:tcW w:w="1599" w:type="dxa"/>
          </w:tcPr>
          <w:p w:rsidR="00214FD0" w:rsidRDefault="008D7AA6">
            <w:pPr>
              <w:pStyle w:val="TableParagraph"/>
              <w:spacing w:line="162" w:lineRule="exact"/>
              <w:ind w:left="95"/>
              <w:rPr>
                <w:sz w:val="15"/>
              </w:rPr>
            </w:pPr>
            <w:proofErr w:type="spellStart"/>
            <w:r>
              <w:rPr>
                <w:sz w:val="15"/>
              </w:rPr>
              <w:t>Protocolo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ICMS</w:t>
            </w:r>
            <w:proofErr w:type="spellEnd"/>
          </w:p>
          <w:p w:rsidR="00214FD0" w:rsidRDefault="008D7AA6">
            <w:pPr>
              <w:pStyle w:val="TableParagraph"/>
              <w:spacing w:before="22"/>
              <w:ind w:left="95"/>
              <w:rPr>
                <w:sz w:val="15"/>
              </w:rPr>
            </w:pPr>
            <w:r>
              <w:rPr>
                <w:sz w:val="15"/>
              </w:rPr>
              <w:t>21/91</w:t>
            </w:r>
          </w:p>
        </w:tc>
        <w:tc>
          <w:tcPr>
            <w:tcW w:w="1727" w:type="dxa"/>
          </w:tcPr>
          <w:p w:rsidR="00214FD0" w:rsidRDefault="008D7AA6">
            <w:pPr>
              <w:pStyle w:val="TableParagraph"/>
              <w:spacing w:line="162" w:lineRule="exact"/>
              <w:ind w:left="92"/>
              <w:rPr>
                <w:sz w:val="15"/>
              </w:rPr>
            </w:pPr>
            <w:r>
              <w:rPr>
                <w:sz w:val="15"/>
              </w:rPr>
              <w:t xml:space="preserve">ES, RJ, SP, MT, </w:t>
            </w:r>
            <w:r w:rsidRPr="00B83829">
              <w:rPr>
                <w:sz w:val="15"/>
              </w:rPr>
              <w:t>PA</w:t>
            </w:r>
            <w:r>
              <w:rPr>
                <w:sz w:val="15"/>
              </w:rPr>
              <w:t>,</w:t>
            </w:r>
          </w:p>
          <w:p w:rsidR="00214FD0" w:rsidRDefault="008D7AA6">
            <w:pPr>
              <w:pStyle w:val="TableParagraph"/>
              <w:spacing w:before="22"/>
              <w:ind w:left="92"/>
              <w:rPr>
                <w:sz w:val="15"/>
              </w:rPr>
            </w:pPr>
            <w:r>
              <w:rPr>
                <w:sz w:val="15"/>
              </w:rPr>
              <w:t>MG e MS</w:t>
            </w:r>
          </w:p>
        </w:tc>
        <w:tc>
          <w:tcPr>
            <w:tcW w:w="1335" w:type="dxa"/>
          </w:tcPr>
          <w:p w:rsidR="00214FD0" w:rsidRDefault="00214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:rsidR="00214FD0" w:rsidRDefault="008D7AA6">
            <w:pPr>
              <w:pStyle w:val="TableParagraph"/>
              <w:spacing w:line="162" w:lineRule="exact"/>
              <w:ind w:left="196" w:right="190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</w:p>
          <w:p w:rsidR="00214FD0" w:rsidRDefault="008D7AA6">
            <w:pPr>
              <w:pStyle w:val="TableParagraph"/>
              <w:spacing w:before="22"/>
              <w:ind w:left="196" w:right="194"/>
              <w:jc w:val="center"/>
              <w:rPr>
                <w:sz w:val="15"/>
              </w:rPr>
            </w:pPr>
            <w:r>
              <w:rPr>
                <w:sz w:val="15"/>
              </w:rPr>
              <w:t>01.09.1991</w:t>
            </w:r>
          </w:p>
        </w:tc>
        <w:tc>
          <w:tcPr>
            <w:tcW w:w="1335" w:type="dxa"/>
          </w:tcPr>
          <w:p w:rsidR="00214FD0" w:rsidRDefault="008D7AA6">
            <w:pPr>
              <w:pStyle w:val="TableParagraph"/>
              <w:spacing w:line="162" w:lineRule="exact"/>
              <w:ind w:left="189"/>
              <w:rPr>
                <w:sz w:val="15"/>
              </w:rPr>
            </w:pPr>
            <w:r>
              <w:rPr>
                <w:sz w:val="15"/>
              </w:rPr>
              <w:t>Art. 265, I, § 3º</w:t>
            </w:r>
          </w:p>
          <w:p w:rsidR="00214FD0" w:rsidRDefault="008D7AA6">
            <w:pPr>
              <w:pStyle w:val="TableParagraph"/>
              <w:spacing w:before="22"/>
              <w:ind w:left="282"/>
              <w:rPr>
                <w:sz w:val="15"/>
              </w:rPr>
            </w:pPr>
            <w:r>
              <w:rPr>
                <w:sz w:val="15"/>
              </w:rPr>
              <w:t xml:space="preserve">c/c </w:t>
            </w:r>
            <w:proofErr w:type="spellStart"/>
            <w:r w:rsidR="00224F50">
              <w:rPr>
                <w:sz w:val="15"/>
              </w:rPr>
              <w:t>Portaria</w:t>
            </w:r>
            <w:proofErr w:type="spellEnd"/>
            <w:r w:rsidR="00224F50">
              <w:rPr>
                <w:sz w:val="15"/>
              </w:rPr>
              <w:t xml:space="preserve"> 16-R/19</w:t>
            </w:r>
          </w:p>
        </w:tc>
      </w:tr>
      <w:tr w:rsidR="00214FD0">
        <w:trPr>
          <w:trHeight w:val="985"/>
        </w:trPr>
        <w:tc>
          <w:tcPr>
            <w:tcW w:w="695" w:type="dxa"/>
          </w:tcPr>
          <w:p w:rsidR="00214FD0" w:rsidRPr="00D11BE1" w:rsidRDefault="00214FD0">
            <w:pPr>
              <w:pStyle w:val="TableParagraph"/>
              <w:rPr>
                <w:i/>
                <w:sz w:val="16"/>
                <w:szCs w:val="16"/>
              </w:rPr>
            </w:pPr>
          </w:p>
          <w:p w:rsidR="00214FD0" w:rsidRPr="00D11BE1" w:rsidRDefault="00214FD0">
            <w:pPr>
              <w:pStyle w:val="TableParagraph"/>
              <w:spacing w:before="5"/>
              <w:rPr>
                <w:i/>
                <w:sz w:val="16"/>
                <w:szCs w:val="16"/>
              </w:rPr>
            </w:pPr>
          </w:p>
          <w:p w:rsidR="00214FD0" w:rsidRPr="00D11BE1" w:rsidRDefault="008D7AA6">
            <w:pPr>
              <w:pStyle w:val="TableParagraph"/>
              <w:ind w:left="17"/>
              <w:jc w:val="center"/>
              <w:rPr>
                <w:sz w:val="16"/>
                <w:szCs w:val="16"/>
              </w:rPr>
            </w:pPr>
            <w:r w:rsidRPr="00D11BE1">
              <w:rPr>
                <w:w w:val="101"/>
                <w:sz w:val="16"/>
                <w:szCs w:val="16"/>
              </w:rPr>
              <w:t>2</w:t>
            </w:r>
          </w:p>
        </w:tc>
        <w:tc>
          <w:tcPr>
            <w:tcW w:w="1861" w:type="dxa"/>
          </w:tcPr>
          <w:p w:rsidR="00214FD0" w:rsidRDefault="00214FD0">
            <w:pPr>
              <w:pStyle w:val="TableParagraph"/>
              <w:rPr>
                <w:i/>
                <w:sz w:val="16"/>
              </w:rPr>
            </w:pPr>
          </w:p>
          <w:p w:rsidR="00214FD0" w:rsidRDefault="008D7AA6">
            <w:pPr>
              <w:pStyle w:val="TableParagraph"/>
              <w:spacing w:before="102" w:line="278" w:lineRule="auto"/>
              <w:ind w:left="74" w:right="304"/>
              <w:rPr>
                <w:sz w:val="15"/>
              </w:rPr>
            </w:pPr>
            <w:proofErr w:type="spellStart"/>
            <w:r>
              <w:rPr>
                <w:sz w:val="15"/>
              </w:rPr>
              <w:t>Aparelhos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celulares</w:t>
            </w:r>
            <w:proofErr w:type="spellEnd"/>
            <w:r>
              <w:rPr>
                <w:sz w:val="15"/>
              </w:rPr>
              <w:t xml:space="preserve"> e </w:t>
            </w:r>
            <w:proofErr w:type="spellStart"/>
            <w:r>
              <w:rPr>
                <w:sz w:val="15"/>
              </w:rPr>
              <w:t>cartões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inteligentes</w:t>
            </w:r>
            <w:proofErr w:type="spellEnd"/>
          </w:p>
        </w:tc>
        <w:tc>
          <w:tcPr>
            <w:tcW w:w="1599" w:type="dxa"/>
          </w:tcPr>
          <w:p w:rsidR="00214FD0" w:rsidRDefault="00214FD0">
            <w:pPr>
              <w:pStyle w:val="TableParagraph"/>
              <w:rPr>
                <w:i/>
                <w:sz w:val="16"/>
              </w:rPr>
            </w:pPr>
          </w:p>
          <w:p w:rsidR="00214FD0" w:rsidRDefault="00133D5B">
            <w:pPr>
              <w:pStyle w:val="TableParagraph"/>
              <w:spacing w:before="102" w:line="278" w:lineRule="auto"/>
              <w:ind w:left="95" w:right="379"/>
              <w:rPr>
                <w:sz w:val="15"/>
              </w:rPr>
            </w:pPr>
            <w:proofErr w:type="spellStart"/>
            <w:r>
              <w:rPr>
                <w:sz w:val="15"/>
              </w:rPr>
              <w:t>Convênio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ICMS</w:t>
            </w:r>
            <w:proofErr w:type="spellEnd"/>
            <w:r>
              <w:rPr>
                <w:sz w:val="15"/>
              </w:rPr>
              <w:t xml:space="preserve"> </w:t>
            </w:r>
            <w:r w:rsidR="008D7AA6">
              <w:rPr>
                <w:sz w:val="15"/>
              </w:rPr>
              <w:t xml:space="preserve"> 213/17</w:t>
            </w:r>
          </w:p>
        </w:tc>
        <w:tc>
          <w:tcPr>
            <w:tcW w:w="1727" w:type="dxa"/>
          </w:tcPr>
          <w:p w:rsidR="00214FD0" w:rsidRDefault="008D7AA6">
            <w:pPr>
              <w:pStyle w:val="TableParagraph"/>
              <w:spacing w:line="162" w:lineRule="exact"/>
              <w:ind w:left="92"/>
              <w:rPr>
                <w:sz w:val="15"/>
              </w:rPr>
            </w:pPr>
            <w:r>
              <w:rPr>
                <w:sz w:val="15"/>
              </w:rPr>
              <w:t>ES, AC, AP, AL, BA,</w:t>
            </w:r>
          </w:p>
          <w:p w:rsidR="00214FD0" w:rsidRDefault="008D7AA6">
            <w:pPr>
              <w:pStyle w:val="TableParagraph"/>
              <w:spacing w:before="24"/>
              <w:ind w:left="92"/>
              <w:rPr>
                <w:sz w:val="15"/>
              </w:rPr>
            </w:pPr>
            <w:r>
              <w:rPr>
                <w:sz w:val="15"/>
              </w:rPr>
              <w:t>CE, GO, MA, MT, MS,</w:t>
            </w:r>
          </w:p>
          <w:p w:rsidR="00214FD0" w:rsidRDefault="008D7AA6" w:rsidP="003F13E2">
            <w:pPr>
              <w:pStyle w:val="TableParagraph"/>
              <w:spacing w:before="27"/>
              <w:ind w:left="92"/>
              <w:rPr>
                <w:sz w:val="15"/>
              </w:rPr>
            </w:pPr>
            <w:r>
              <w:rPr>
                <w:sz w:val="15"/>
              </w:rPr>
              <w:t>MG, PA, PB, PR,</w:t>
            </w:r>
            <w:r w:rsidR="0075674E">
              <w:rPr>
                <w:sz w:val="15"/>
              </w:rPr>
              <w:t xml:space="preserve"> </w:t>
            </w:r>
            <w:r>
              <w:rPr>
                <w:sz w:val="15"/>
              </w:rPr>
              <w:t>RJ, RO, SE</w:t>
            </w:r>
            <w:r w:rsidR="003F13E2">
              <w:rPr>
                <w:sz w:val="15"/>
              </w:rPr>
              <w:t xml:space="preserve"> e</w:t>
            </w:r>
            <w:r>
              <w:rPr>
                <w:sz w:val="15"/>
              </w:rPr>
              <w:t xml:space="preserve"> TO </w:t>
            </w:r>
          </w:p>
        </w:tc>
        <w:tc>
          <w:tcPr>
            <w:tcW w:w="1335" w:type="dxa"/>
          </w:tcPr>
          <w:p w:rsidR="00214FD0" w:rsidRDefault="00214FD0">
            <w:pPr>
              <w:pStyle w:val="TableParagraph"/>
              <w:rPr>
                <w:i/>
                <w:sz w:val="16"/>
              </w:rPr>
            </w:pPr>
          </w:p>
          <w:p w:rsidR="00214FD0" w:rsidRDefault="008D7AA6">
            <w:pPr>
              <w:pStyle w:val="TableParagraph"/>
              <w:spacing w:before="102" w:line="278" w:lineRule="auto"/>
              <w:ind w:left="285" w:right="278" w:hanging="3"/>
              <w:rPr>
                <w:sz w:val="15"/>
              </w:rPr>
            </w:pPr>
            <w:proofErr w:type="spellStart"/>
            <w:r>
              <w:rPr>
                <w:sz w:val="15"/>
              </w:rPr>
              <w:t>Decreto</w:t>
            </w:r>
            <w:proofErr w:type="spellEnd"/>
            <w:r>
              <w:rPr>
                <w:sz w:val="15"/>
              </w:rPr>
              <w:t xml:space="preserve"> n.º 1.773-R/06</w:t>
            </w:r>
          </w:p>
        </w:tc>
        <w:tc>
          <w:tcPr>
            <w:tcW w:w="1202" w:type="dxa"/>
          </w:tcPr>
          <w:p w:rsidR="00214FD0" w:rsidRDefault="00214FD0">
            <w:pPr>
              <w:pStyle w:val="TableParagraph"/>
              <w:rPr>
                <w:i/>
                <w:sz w:val="16"/>
              </w:rPr>
            </w:pPr>
          </w:p>
          <w:p w:rsidR="00214FD0" w:rsidRDefault="008D7AA6">
            <w:pPr>
              <w:pStyle w:val="TableParagraph"/>
              <w:spacing w:before="102" w:line="278" w:lineRule="auto"/>
              <w:ind w:left="220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04.01.2007</w:t>
            </w:r>
          </w:p>
        </w:tc>
        <w:tc>
          <w:tcPr>
            <w:tcW w:w="1335" w:type="dxa"/>
          </w:tcPr>
          <w:p w:rsidR="00214FD0" w:rsidRDefault="00214FD0">
            <w:pPr>
              <w:pStyle w:val="TableParagraph"/>
              <w:spacing w:before="1"/>
              <w:rPr>
                <w:i/>
                <w:sz w:val="16"/>
              </w:rPr>
            </w:pPr>
          </w:p>
          <w:p w:rsidR="00214FD0" w:rsidRDefault="008D7AA6">
            <w:pPr>
              <w:pStyle w:val="TableParagraph"/>
              <w:spacing w:before="1" w:line="276" w:lineRule="auto"/>
              <w:ind w:left="247" w:right="188" w:firstLine="16"/>
              <w:jc w:val="center"/>
              <w:rPr>
                <w:sz w:val="15"/>
              </w:rPr>
            </w:pPr>
            <w:r>
              <w:rPr>
                <w:sz w:val="15"/>
              </w:rPr>
              <w:t>Arts. 269-A</w:t>
            </w:r>
            <w:r>
              <w:rPr>
                <w:spacing w:val="-17"/>
                <w:sz w:val="15"/>
              </w:rPr>
              <w:t xml:space="preserve"> </w:t>
            </w:r>
            <w:r>
              <w:rPr>
                <w:sz w:val="15"/>
              </w:rPr>
              <w:t>e 265, XXIII</w:t>
            </w:r>
            <w:r>
              <w:rPr>
                <w:spacing w:val="-23"/>
                <w:sz w:val="15"/>
              </w:rPr>
              <w:t xml:space="preserve"> </w:t>
            </w:r>
            <w:r>
              <w:rPr>
                <w:sz w:val="15"/>
              </w:rPr>
              <w:t>c/c</w:t>
            </w:r>
          </w:p>
          <w:p w:rsidR="00214FD0" w:rsidRDefault="00224F50">
            <w:pPr>
              <w:pStyle w:val="TableParagraph"/>
              <w:spacing w:before="1"/>
              <w:ind w:left="134" w:right="6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Portaria</w:t>
            </w:r>
            <w:proofErr w:type="spellEnd"/>
            <w:r>
              <w:rPr>
                <w:sz w:val="15"/>
              </w:rPr>
              <w:t xml:space="preserve"> 16-R/19</w:t>
            </w:r>
          </w:p>
        </w:tc>
      </w:tr>
      <w:tr w:rsidR="00214FD0">
        <w:trPr>
          <w:trHeight w:val="1187"/>
        </w:trPr>
        <w:tc>
          <w:tcPr>
            <w:tcW w:w="695" w:type="dxa"/>
          </w:tcPr>
          <w:p w:rsidR="00214FD0" w:rsidRPr="00D11BE1" w:rsidRDefault="00214FD0">
            <w:pPr>
              <w:pStyle w:val="TableParagraph"/>
              <w:rPr>
                <w:i/>
                <w:sz w:val="16"/>
                <w:szCs w:val="16"/>
              </w:rPr>
            </w:pPr>
          </w:p>
          <w:p w:rsidR="00214FD0" w:rsidRPr="00D11BE1" w:rsidRDefault="00214FD0">
            <w:pPr>
              <w:pStyle w:val="TableParagraph"/>
              <w:rPr>
                <w:i/>
                <w:sz w:val="16"/>
                <w:szCs w:val="16"/>
              </w:rPr>
            </w:pPr>
          </w:p>
          <w:p w:rsidR="00214FD0" w:rsidRPr="00D11BE1" w:rsidRDefault="008D7AA6">
            <w:pPr>
              <w:pStyle w:val="TableParagraph"/>
              <w:spacing w:before="115"/>
              <w:ind w:left="17"/>
              <w:jc w:val="center"/>
              <w:rPr>
                <w:sz w:val="16"/>
                <w:szCs w:val="16"/>
              </w:rPr>
            </w:pPr>
            <w:r w:rsidRPr="00D11BE1">
              <w:rPr>
                <w:w w:val="101"/>
                <w:sz w:val="16"/>
                <w:szCs w:val="16"/>
              </w:rPr>
              <w:t>3</w:t>
            </w:r>
          </w:p>
        </w:tc>
        <w:tc>
          <w:tcPr>
            <w:tcW w:w="1861" w:type="dxa"/>
          </w:tcPr>
          <w:p w:rsidR="00214FD0" w:rsidRDefault="00214FD0">
            <w:pPr>
              <w:pStyle w:val="TableParagraph"/>
              <w:rPr>
                <w:i/>
                <w:sz w:val="16"/>
              </w:rPr>
            </w:pPr>
          </w:p>
          <w:p w:rsidR="00214FD0" w:rsidRDefault="00214FD0">
            <w:pPr>
              <w:pStyle w:val="TableParagraph"/>
              <w:spacing w:before="3"/>
              <w:rPr>
                <w:i/>
                <w:sz w:val="17"/>
              </w:rPr>
            </w:pPr>
          </w:p>
          <w:p w:rsidR="00214FD0" w:rsidRDefault="008D7AA6">
            <w:pPr>
              <w:pStyle w:val="TableParagraph"/>
              <w:spacing w:line="276" w:lineRule="auto"/>
              <w:ind w:left="74" w:right="179"/>
              <w:rPr>
                <w:sz w:val="15"/>
              </w:rPr>
            </w:pPr>
            <w:proofErr w:type="spellStart"/>
            <w:r>
              <w:rPr>
                <w:sz w:val="15"/>
              </w:rPr>
              <w:t>Aparelhos</w:t>
            </w:r>
            <w:proofErr w:type="spellEnd"/>
            <w:r>
              <w:rPr>
                <w:sz w:val="15"/>
              </w:rPr>
              <w:t xml:space="preserve"> e </w:t>
            </w:r>
            <w:proofErr w:type="spellStart"/>
            <w:r>
              <w:rPr>
                <w:sz w:val="15"/>
              </w:rPr>
              <w:t>lâminas</w:t>
            </w:r>
            <w:proofErr w:type="spellEnd"/>
            <w:r>
              <w:rPr>
                <w:sz w:val="15"/>
              </w:rPr>
              <w:t xml:space="preserve"> de </w:t>
            </w:r>
            <w:proofErr w:type="spellStart"/>
            <w:r>
              <w:rPr>
                <w:sz w:val="15"/>
              </w:rPr>
              <w:t>barbear</w:t>
            </w:r>
            <w:proofErr w:type="spellEnd"/>
          </w:p>
        </w:tc>
        <w:tc>
          <w:tcPr>
            <w:tcW w:w="1599" w:type="dxa"/>
          </w:tcPr>
          <w:p w:rsidR="00214FD0" w:rsidRDefault="00214FD0">
            <w:pPr>
              <w:pStyle w:val="TableParagraph"/>
              <w:rPr>
                <w:i/>
                <w:sz w:val="16"/>
              </w:rPr>
            </w:pPr>
          </w:p>
          <w:p w:rsidR="00214FD0" w:rsidRDefault="008D7AA6">
            <w:pPr>
              <w:pStyle w:val="TableParagraph"/>
              <w:spacing w:before="98" w:line="278" w:lineRule="auto"/>
              <w:ind w:left="95" w:right="288"/>
              <w:rPr>
                <w:sz w:val="15"/>
              </w:rPr>
            </w:pPr>
            <w:proofErr w:type="spellStart"/>
            <w:r>
              <w:rPr>
                <w:sz w:val="15"/>
              </w:rPr>
              <w:t>Protocolos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ICMS</w:t>
            </w:r>
            <w:proofErr w:type="spellEnd"/>
            <w:r>
              <w:rPr>
                <w:sz w:val="15"/>
              </w:rPr>
              <w:t xml:space="preserve"> 16/85 e 28/98 (de </w:t>
            </w:r>
            <w:proofErr w:type="spellStart"/>
            <w:r>
              <w:rPr>
                <w:sz w:val="15"/>
              </w:rPr>
              <w:t>adesão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1727" w:type="dxa"/>
          </w:tcPr>
          <w:p w:rsidR="002B10F3" w:rsidRDefault="008D7AA6" w:rsidP="002B10F3">
            <w:pPr>
              <w:pStyle w:val="TableParagraph"/>
              <w:spacing w:line="162" w:lineRule="exact"/>
              <w:ind w:left="92"/>
              <w:rPr>
                <w:sz w:val="15"/>
              </w:rPr>
            </w:pPr>
            <w:r>
              <w:rPr>
                <w:sz w:val="15"/>
              </w:rPr>
              <w:t xml:space="preserve">ES, </w:t>
            </w:r>
            <w:r w:rsidR="002B10F3">
              <w:rPr>
                <w:sz w:val="15"/>
              </w:rPr>
              <w:t>AC, AL, AM, AP, BA,</w:t>
            </w:r>
            <w:r>
              <w:rPr>
                <w:sz w:val="15"/>
              </w:rPr>
              <w:t xml:space="preserve"> </w:t>
            </w:r>
            <w:r w:rsidR="002B10F3">
              <w:rPr>
                <w:sz w:val="15"/>
              </w:rPr>
              <w:t>CE, DF, GO,</w:t>
            </w:r>
            <w:r>
              <w:rPr>
                <w:sz w:val="15"/>
              </w:rPr>
              <w:t xml:space="preserve"> </w:t>
            </w:r>
            <w:r w:rsidR="002B10F3">
              <w:rPr>
                <w:sz w:val="15"/>
              </w:rPr>
              <w:t>MA</w:t>
            </w:r>
            <w:r>
              <w:rPr>
                <w:sz w:val="15"/>
              </w:rPr>
              <w:t xml:space="preserve">, MS, MG, </w:t>
            </w:r>
            <w:r w:rsidR="002B10F3">
              <w:rPr>
                <w:sz w:val="15"/>
              </w:rPr>
              <w:t xml:space="preserve">PA,PB, PE, </w:t>
            </w:r>
            <w:r>
              <w:rPr>
                <w:sz w:val="15"/>
              </w:rPr>
              <w:t>PI,</w:t>
            </w:r>
            <w:r w:rsidR="002B10F3">
              <w:rPr>
                <w:sz w:val="15"/>
              </w:rPr>
              <w:t xml:space="preserve"> </w:t>
            </w:r>
            <w:r>
              <w:rPr>
                <w:sz w:val="15"/>
              </w:rPr>
              <w:t xml:space="preserve">MT, </w:t>
            </w:r>
            <w:r w:rsidR="002B10F3">
              <w:rPr>
                <w:sz w:val="15"/>
              </w:rPr>
              <w:t xml:space="preserve">PR, RJ, </w:t>
            </w:r>
            <w:r w:rsidR="002B10F3">
              <w:rPr>
                <w:spacing w:val="-2"/>
                <w:sz w:val="15"/>
              </w:rPr>
              <w:t>RN,</w:t>
            </w:r>
            <w:r w:rsidR="002B10F3">
              <w:rPr>
                <w:sz w:val="15"/>
              </w:rPr>
              <w:t xml:space="preserve"> RO, RR , RS, SE,</w:t>
            </w:r>
            <w:r w:rsidR="002B10F3">
              <w:rPr>
                <w:spacing w:val="-2"/>
                <w:sz w:val="15"/>
              </w:rPr>
              <w:t xml:space="preserve"> </w:t>
            </w:r>
            <w:r w:rsidR="002B10F3">
              <w:rPr>
                <w:sz w:val="15"/>
              </w:rPr>
              <w:t>SP e TO</w:t>
            </w:r>
          </w:p>
        </w:tc>
        <w:tc>
          <w:tcPr>
            <w:tcW w:w="1335" w:type="dxa"/>
          </w:tcPr>
          <w:p w:rsidR="00214FD0" w:rsidRDefault="00214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:rsidR="00214FD0" w:rsidRDefault="00214FD0">
            <w:pPr>
              <w:pStyle w:val="TableParagraph"/>
              <w:rPr>
                <w:i/>
                <w:sz w:val="16"/>
              </w:rPr>
            </w:pPr>
          </w:p>
          <w:p w:rsidR="00214FD0" w:rsidRDefault="00214FD0">
            <w:pPr>
              <w:pStyle w:val="TableParagraph"/>
              <w:spacing w:before="3"/>
              <w:rPr>
                <w:i/>
                <w:sz w:val="17"/>
              </w:rPr>
            </w:pPr>
          </w:p>
          <w:p w:rsidR="00214FD0" w:rsidRDefault="008D7AA6">
            <w:pPr>
              <w:pStyle w:val="TableParagraph"/>
              <w:spacing w:line="276" w:lineRule="auto"/>
              <w:ind w:left="220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01.09.1998</w:t>
            </w:r>
          </w:p>
        </w:tc>
        <w:tc>
          <w:tcPr>
            <w:tcW w:w="1335" w:type="dxa"/>
          </w:tcPr>
          <w:p w:rsidR="00214FD0" w:rsidRDefault="00214FD0">
            <w:pPr>
              <w:pStyle w:val="TableParagraph"/>
              <w:rPr>
                <w:i/>
                <w:sz w:val="16"/>
              </w:rPr>
            </w:pPr>
          </w:p>
          <w:p w:rsidR="00214FD0" w:rsidRDefault="00214FD0">
            <w:pPr>
              <w:pStyle w:val="TableParagraph"/>
              <w:spacing w:before="3"/>
              <w:rPr>
                <w:i/>
                <w:sz w:val="17"/>
              </w:rPr>
            </w:pPr>
          </w:p>
          <w:p w:rsidR="00214FD0" w:rsidRDefault="008D7AA6">
            <w:pPr>
              <w:pStyle w:val="TableParagraph"/>
              <w:spacing w:line="276" w:lineRule="auto"/>
              <w:ind w:left="412" w:right="127" w:hanging="270"/>
              <w:rPr>
                <w:sz w:val="15"/>
              </w:rPr>
            </w:pPr>
            <w:r>
              <w:rPr>
                <w:sz w:val="15"/>
              </w:rPr>
              <w:t xml:space="preserve">Art. 265, XII c/c </w:t>
            </w:r>
            <w:proofErr w:type="spellStart"/>
            <w:r w:rsidR="00224F50">
              <w:rPr>
                <w:sz w:val="15"/>
              </w:rPr>
              <w:t>Portaria</w:t>
            </w:r>
            <w:proofErr w:type="spellEnd"/>
            <w:r w:rsidR="00224F50">
              <w:rPr>
                <w:sz w:val="15"/>
              </w:rPr>
              <w:t xml:space="preserve"> 16-R/19</w:t>
            </w:r>
          </w:p>
        </w:tc>
      </w:tr>
      <w:tr w:rsidR="00214FD0">
        <w:trPr>
          <w:trHeight w:val="1187"/>
        </w:trPr>
        <w:tc>
          <w:tcPr>
            <w:tcW w:w="695" w:type="dxa"/>
          </w:tcPr>
          <w:p w:rsidR="00214FD0" w:rsidRPr="00D11BE1" w:rsidRDefault="00214FD0">
            <w:pPr>
              <w:pStyle w:val="TableParagraph"/>
              <w:rPr>
                <w:i/>
                <w:sz w:val="16"/>
                <w:szCs w:val="16"/>
              </w:rPr>
            </w:pPr>
          </w:p>
          <w:p w:rsidR="00214FD0" w:rsidRPr="00D11BE1" w:rsidRDefault="00214FD0">
            <w:pPr>
              <w:pStyle w:val="TableParagraph"/>
              <w:rPr>
                <w:i/>
                <w:sz w:val="16"/>
                <w:szCs w:val="16"/>
              </w:rPr>
            </w:pPr>
          </w:p>
          <w:p w:rsidR="00214FD0" w:rsidRPr="00D11BE1" w:rsidRDefault="008D7AA6">
            <w:pPr>
              <w:pStyle w:val="TableParagraph"/>
              <w:spacing w:before="118"/>
              <w:ind w:left="17"/>
              <w:jc w:val="center"/>
              <w:rPr>
                <w:sz w:val="16"/>
                <w:szCs w:val="16"/>
              </w:rPr>
            </w:pPr>
            <w:r w:rsidRPr="00D11BE1">
              <w:rPr>
                <w:w w:val="101"/>
                <w:sz w:val="16"/>
                <w:szCs w:val="16"/>
              </w:rPr>
              <w:t>5</w:t>
            </w:r>
          </w:p>
        </w:tc>
        <w:tc>
          <w:tcPr>
            <w:tcW w:w="1861" w:type="dxa"/>
          </w:tcPr>
          <w:p w:rsidR="00214FD0" w:rsidRDefault="00214FD0">
            <w:pPr>
              <w:pStyle w:val="TableParagraph"/>
              <w:rPr>
                <w:i/>
                <w:sz w:val="16"/>
              </w:rPr>
            </w:pPr>
          </w:p>
          <w:p w:rsidR="00214FD0" w:rsidRDefault="00214FD0">
            <w:pPr>
              <w:pStyle w:val="TableParagraph"/>
              <w:rPr>
                <w:i/>
                <w:sz w:val="16"/>
              </w:rPr>
            </w:pPr>
          </w:p>
          <w:p w:rsidR="00214FD0" w:rsidRDefault="008D7AA6">
            <w:pPr>
              <w:pStyle w:val="TableParagraph"/>
              <w:spacing w:before="118"/>
              <w:ind w:left="74"/>
              <w:rPr>
                <w:sz w:val="15"/>
              </w:rPr>
            </w:pPr>
            <w:proofErr w:type="spellStart"/>
            <w:r>
              <w:rPr>
                <w:sz w:val="15"/>
              </w:rPr>
              <w:t>Bebidas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frias</w:t>
            </w:r>
            <w:proofErr w:type="spellEnd"/>
          </w:p>
        </w:tc>
        <w:tc>
          <w:tcPr>
            <w:tcW w:w="1599" w:type="dxa"/>
          </w:tcPr>
          <w:p w:rsidR="00214FD0" w:rsidRDefault="00214FD0">
            <w:pPr>
              <w:pStyle w:val="TableParagraph"/>
              <w:rPr>
                <w:i/>
                <w:sz w:val="20"/>
              </w:rPr>
            </w:pPr>
          </w:p>
          <w:p w:rsidR="00214FD0" w:rsidRDefault="008D7AA6">
            <w:pPr>
              <w:pStyle w:val="TableParagraph"/>
              <w:spacing w:before="155" w:line="283" w:lineRule="auto"/>
              <w:ind w:left="95" w:right="413"/>
              <w:rPr>
                <w:sz w:val="12"/>
              </w:rPr>
            </w:pPr>
            <w:proofErr w:type="spellStart"/>
            <w:r>
              <w:rPr>
                <w:sz w:val="15"/>
              </w:rPr>
              <w:t>Protocolo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ICMS</w:t>
            </w:r>
            <w:proofErr w:type="spellEnd"/>
            <w:r>
              <w:rPr>
                <w:sz w:val="15"/>
              </w:rPr>
              <w:t xml:space="preserve"> 11/91</w:t>
            </w:r>
            <w:r>
              <w:rPr>
                <w:position w:val="5"/>
                <w:sz w:val="12"/>
              </w:rPr>
              <w:t>1</w:t>
            </w:r>
          </w:p>
        </w:tc>
        <w:tc>
          <w:tcPr>
            <w:tcW w:w="1727" w:type="dxa"/>
          </w:tcPr>
          <w:p w:rsidR="00214FD0" w:rsidRDefault="008D7AA6" w:rsidP="003834BE">
            <w:pPr>
              <w:pStyle w:val="TableParagraph"/>
              <w:spacing w:line="170" w:lineRule="exact"/>
              <w:ind w:left="92"/>
              <w:rPr>
                <w:sz w:val="15"/>
              </w:rPr>
            </w:pPr>
            <w:r>
              <w:rPr>
                <w:sz w:val="15"/>
              </w:rPr>
              <w:t xml:space="preserve">ES, </w:t>
            </w:r>
            <w:r w:rsidR="007A38FF">
              <w:rPr>
                <w:sz w:val="15"/>
              </w:rPr>
              <w:t xml:space="preserve">AC, </w:t>
            </w:r>
            <w:r w:rsidR="007A38FF" w:rsidRPr="003834BE">
              <w:rPr>
                <w:sz w:val="15"/>
              </w:rPr>
              <w:t>AL</w:t>
            </w:r>
            <w:r w:rsidR="007A38FF">
              <w:rPr>
                <w:sz w:val="15"/>
              </w:rPr>
              <w:t xml:space="preserve">, </w:t>
            </w:r>
            <w:r w:rsidR="007A38FF" w:rsidRPr="003834BE">
              <w:rPr>
                <w:sz w:val="15"/>
              </w:rPr>
              <w:t>AP</w:t>
            </w:r>
            <w:r w:rsidR="007A38FF">
              <w:rPr>
                <w:sz w:val="15"/>
              </w:rPr>
              <w:t xml:space="preserve">, </w:t>
            </w:r>
            <w:r w:rsidRPr="007A38FF">
              <w:rPr>
                <w:sz w:val="15"/>
              </w:rPr>
              <w:t>AM</w:t>
            </w:r>
            <w:r>
              <w:rPr>
                <w:sz w:val="15"/>
              </w:rPr>
              <w:t>, BA,</w:t>
            </w:r>
            <w:r w:rsidR="007A38FF">
              <w:rPr>
                <w:sz w:val="15"/>
              </w:rPr>
              <w:t xml:space="preserve"> </w:t>
            </w:r>
            <w:r w:rsidR="007A38FF" w:rsidRPr="003834BE">
              <w:rPr>
                <w:sz w:val="15"/>
              </w:rPr>
              <w:t>CE</w:t>
            </w:r>
            <w:r w:rsidR="007A38FF">
              <w:rPr>
                <w:sz w:val="15"/>
              </w:rPr>
              <w:t xml:space="preserve">, DF, </w:t>
            </w:r>
            <w:r w:rsidR="007A38FF" w:rsidRPr="007A38FF">
              <w:rPr>
                <w:sz w:val="15"/>
              </w:rPr>
              <w:t>GO</w:t>
            </w:r>
            <w:r w:rsidR="007A38FF">
              <w:rPr>
                <w:sz w:val="15"/>
              </w:rPr>
              <w:t xml:space="preserve">, </w:t>
            </w:r>
            <w:r w:rsidR="007A38FF" w:rsidRPr="003834BE">
              <w:rPr>
                <w:sz w:val="15"/>
              </w:rPr>
              <w:t>MA</w:t>
            </w:r>
            <w:r w:rsidR="007A38FF">
              <w:rPr>
                <w:sz w:val="15"/>
              </w:rPr>
              <w:t xml:space="preserve">, </w:t>
            </w:r>
            <w:r>
              <w:rPr>
                <w:sz w:val="15"/>
              </w:rPr>
              <w:t>MT, MS, MG</w:t>
            </w:r>
            <w:r w:rsidRPr="003834BE">
              <w:rPr>
                <w:sz w:val="15"/>
              </w:rPr>
              <w:t>,</w:t>
            </w:r>
            <w:r w:rsidR="007A38FF" w:rsidRPr="003834BE">
              <w:rPr>
                <w:sz w:val="15"/>
              </w:rPr>
              <w:t xml:space="preserve"> PA</w:t>
            </w:r>
            <w:r w:rsidR="007A38FF">
              <w:rPr>
                <w:sz w:val="15"/>
              </w:rPr>
              <w:t xml:space="preserve">, </w:t>
            </w:r>
            <w:r>
              <w:rPr>
                <w:sz w:val="15"/>
              </w:rPr>
              <w:t xml:space="preserve"> </w:t>
            </w:r>
            <w:r w:rsidR="007A38FF" w:rsidRPr="003834BE">
              <w:rPr>
                <w:sz w:val="15"/>
              </w:rPr>
              <w:t>PB,</w:t>
            </w:r>
            <w:r w:rsidR="007A38FF">
              <w:rPr>
                <w:sz w:val="15"/>
              </w:rPr>
              <w:t xml:space="preserve"> </w:t>
            </w:r>
            <w:r w:rsidRPr="003834BE">
              <w:rPr>
                <w:sz w:val="15"/>
              </w:rPr>
              <w:t>PE,</w:t>
            </w:r>
            <w:r w:rsidR="007A38FF" w:rsidRPr="003834BE">
              <w:rPr>
                <w:sz w:val="15"/>
              </w:rPr>
              <w:t xml:space="preserve"> </w:t>
            </w:r>
            <w:r w:rsidRPr="003834BE">
              <w:rPr>
                <w:sz w:val="15"/>
              </w:rPr>
              <w:t>PI</w:t>
            </w:r>
            <w:r>
              <w:rPr>
                <w:sz w:val="15"/>
              </w:rPr>
              <w:t xml:space="preserve">, </w:t>
            </w:r>
            <w:r w:rsidR="007A38FF">
              <w:rPr>
                <w:sz w:val="15"/>
              </w:rPr>
              <w:t>PR</w:t>
            </w:r>
            <w:r w:rsidR="007A38FF" w:rsidRPr="003834BE">
              <w:rPr>
                <w:sz w:val="15"/>
              </w:rPr>
              <w:t>, RN</w:t>
            </w:r>
            <w:r w:rsidR="007A38FF">
              <w:rPr>
                <w:sz w:val="15"/>
              </w:rPr>
              <w:t>,</w:t>
            </w:r>
            <w:r w:rsidR="007A38FF" w:rsidRPr="003834BE">
              <w:rPr>
                <w:sz w:val="15"/>
              </w:rPr>
              <w:t xml:space="preserve"> RO</w:t>
            </w:r>
            <w:r w:rsidR="007A38FF">
              <w:rPr>
                <w:sz w:val="15"/>
              </w:rPr>
              <w:t>,</w:t>
            </w:r>
            <w:r>
              <w:rPr>
                <w:spacing w:val="-3"/>
                <w:sz w:val="15"/>
              </w:rPr>
              <w:t xml:space="preserve"> </w:t>
            </w:r>
            <w:r w:rsidR="007A38FF">
              <w:rPr>
                <w:sz w:val="15"/>
              </w:rPr>
              <w:t xml:space="preserve">RJ, </w:t>
            </w:r>
            <w:r w:rsidRPr="003834BE">
              <w:rPr>
                <w:sz w:val="15"/>
              </w:rPr>
              <w:t>RR</w:t>
            </w:r>
            <w:r>
              <w:rPr>
                <w:sz w:val="15"/>
              </w:rPr>
              <w:t>,</w:t>
            </w:r>
            <w:r w:rsidR="007A38FF">
              <w:rPr>
                <w:sz w:val="15"/>
              </w:rPr>
              <w:t xml:space="preserve"> </w:t>
            </w:r>
            <w:r>
              <w:rPr>
                <w:sz w:val="15"/>
              </w:rPr>
              <w:t>RS, SC,</w:t>
            </w:r>
            <w:r w:rsidR="003834BE">
              <w:rPr>
                <w:sz w:val="15"/>
              </w:rPr>
              <w:t xml:space="preserve"> </w:t>
            </w:r>
            <w:r w:rsidR="007A38FF" w:rsidRPr="003834BE">
              <w:rPr>
                <w:sz w:val="15"/>
              </w:rPr>
              <w:t>SE</w:t>
            </w:r>
            <w:r w:rsidR="007A38FF">
              <w:rPr>
                <w:sz w:val="15"/>
              </w:rPr>
              <w:t xml:space="preserve"> , </w:t>
            </w:r>
            <w:r>
              <w:rPr>
                <w:sz w:val="15"/>
              </w:rPr>
              <w:t>SP</w:t>
            </w:r>
            <w:r w:rsidR="007A38FF">
              <w:rPr>
                <w:sz w:val="15"/>
              </w:rPr>
              <w:t xml:space="preserve"> e </w:t>
            </w:r>
            <w:r w:rsidR="007A38FF" w:rsidRPr="003834BE">
              <w:rPr>
                <w:sz w:val="15"/>
              </w:rPr>
              <w:t>TO</w:t>
            </w:r>
            <w:r w:rsidR="007A38FF">
              <w:rPr>
                <w:sz w:val="15"/>
              </w:rPr>
              <w:t>,</w:t>
            </w:r>
          </w:p>
        </w:tc>
        <w:tc>
          <w:tcPr>
            <w:tcW w:w="1335" w:type="dxa"/>
          </w:tcPr>
          <w:p w:rsidR="00214FD0" w:rsidRDefault="00214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:rsidR="00214FD0" w:rsidRDefault="00214FD0">
            <w:pPr>
              <w:pStyle w:val="TableParagraph"/>
              <w:rPr>
                <w:i/>
                <w:sz w:val="16"/>
              </w:rPr>
            </w:pPr>
          </w:p>
          <w:p w:rsidR="00214FD0" w:rsidRDefault="00214FD0">
            <w:pPr>
              <w:pStyle w:val="TableParagraph"/>
              <w:spacing w:before="5"/>
              <w:rPr>
                <w:i/>
                <w:sz w:val="17"/>
              </w:rPr>
            </w:pPr>
          </w:p>
          <w:p w:rsidR="00214FD0" w:rsidRDefault="008D7AA6">
            <w:pPr>
              <w:pStyle w:val="TableParagraph"/>
              <w:spacing w:before="1" w:line="326" w:lineRule="auto"/>
              <w:ind w:left="220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23.05.1991</w:t>
            </w:r>
          </w:p>
        </w:tc>
        <w:tc>
          <w:tcPr>
            <w:tcW w:w="1335" w:type="dxa"/>
          </w:tcPr>
          <w:p w:rsidR="00214FD0" w:rsidRDefault="00214FD0">
            <w:pPr>
              <w:pStyle w:val="TableParagraph"/>
              <w:spacing w:before="4"/>
              <w:rPr>
                <w:i/>
                <w:sz w:val="16"/>
              </w:rPr>
            </w:pPr>
          </w:p>
          <w:p w:rsidR="00214FD0" w:rsidRDefault="008D7AA6">
            <w:pPr>
              <w:pStyle w:val="TableParagraph"/>
              <w:spacing w:line="273" w:lineRule="auto"/>
              <w:ind w:left="134" w:right="129"/>
              <w:jc w:val="center"/>
              <w:rPr>
                <w:sz w:val="15"/>
              </w:rPr>
            </w:pPr>
            <w:r>
              <w:rPr>
                <w:sz w:val="15"/>
              </w:rPr>
              <w:t>Arts. 222 a 224 e art. 265, XIX</w:t>
            </w:r>
          </w:p>
          <w:p w:rsidR="00214FD0" w:rsidRDefault="008D7AA6">
            <w:pPr>
              <w:pStyle w:val="TableParagraph"/>
              <w:spacing w:before="43" w:line="232" w:lineRule="auto"/>
              <w:ind w:left="165" w:right="111"/>
              <w:jc w:val="center"/>
              <w:rPr>
                <w:sz w:val="15"/>
              </w:rPr>
            </w:pPr>
            <w:r>
              <w:rPr>
                <w:sz w:val="15"/>
              </w:rPr>
              <w:t>c/</w:t>
            </w:r>
            <w:proofErr w:type="spellStart"/>
            <w:r>
              <w:rPr>
                <w:sz w:val="15"/>
              </w:rPr>
              <w:t>c</w:t>
            </w:r>
            <w:r w:rsidR="00224F50">
              <w:rPr>
                <w:sz w:val="15"/>
              </w:rPr>
              <w:t>Portarias</w:t>
            </w:r>
            <w:proofErr w:type="spellEnd"/>
            <w:r w:rsidR="00224F50">
              <w:rPr>
                <w:sz w:val="15"/>
              </w:rPr>
              <w:t xml:space="preserve"> 16-R/19 e 12-R/19</w:t>
            </w:r>
          </w:p>
        </w:tc>
      </w:tr>
      <w:tr w:rsidR="00214FD0">
        <w:trPr>
          <w:trHeight w:val="587"/>
        </w:trPr>
        <w:tc>
          <w:tcPr>
            <w:tcW w:w="695" w:type="dxa"/>
            <w:vMerge w:val="restart"/>
          </w:tcPr>
          <w:p w:rsidR="00214FD0" w:rsidRPr="00D11BE1" w:rsidRDefault="00214FD0">
            <w:pPr>
              <w:pStyle w:val="TableParagraph"/>
              <w:rPr>
                <w:i/>
                <w:sz w:val="16"/>
                <w:szCs w:val="16"/>
              </w:rPr>
            </w:pPr>
          </w:p>
          <w:p w:rsidR="00214FD0" w:rsidRPr="00D11BE1" w:rsidRDefault="00214FD0">
            <w:pPr>
              <w:pStyle w:val="TableParagraph"/>
              <w:rPr>
                <w:i/>
                <w:sz w:val="16"/>
                <w:szCs w:val="16"/>
              </w:rPr>
            </w:pPr>
          </w:p>
          <w:p w:rsidR="00214FD0" w:rsidRPr="00D11BE1" w:rsidRDefault="00214FD0">
            <w:pPr>
              <w:pStyle w:val="TableParagraph"/>
              <w:rPr>
                <w:i/>
                <w:sz w:val="16"/>
                <w:szCs w:val="16"/>
              </w:rPr>
            </w:pPr>
          </w:p>
          <w:p w:rsidR="00214FD0" w:rsidRPr="00D11BE1" w:rsidRDefault="00214FD0">
            <w:pPr>
              <w:pStyle w:val="TableParagraph"/>
              <w:rPr>
                <w:i/>
                <w:sz w:val="16"/>
                <w:szCs w:val="16"/>
              </w:rPr>
            </w:pPr>
          </w:p>
          <w:p w:rsidR="00214FD0" w:rsidRPr="00D11BE1" w:rsidRDefault="00214FD0">
            <w:pPr>
              <w:pStyle w:val="TableParagraph"/>
              <w:spacing w:before="10"/>
              <w:rPr>
                <w:i/>
                <w:sz w:val="16"/>
                <w:szCs w:val="16"/>
              </w:rPr>
            </w:pPr>
          </w:p>
          <w:p w:rsidR="00214FD0" w:rsidRPr="00D11BE1" w:rsidRDefault="008D7AA6">
            <w:pPr>
              <w:pStyle w:val="TableParagraph"/>
              <w:ind w:left="17"/>
              <w:jc w:val="center"/>
              <w:rPr>
                <w:sz w:val="16"/>
                <w:szCs w:val="16"/>
              </w:rPr>
            </w:pPr>
            <w:r w:rsidRPr="00D11BE1">
              <w:rPr>
                <w:w w:val="101"/>
                <w:sz w:val="16"/>
                <w:szCs w:val="16"/>
              </w:rPr>
              <w:t>6</w:t>
            </w:r>
          </w:p>
        </w:tc>
        <w:tc>
          <w:tcPr>
            <w:tcW w:w="1861" w:type="dxa"/>
          </w:tcPr>
          <w:p w:rsidR="00214FD0" w:rsidRDefault="008D7AA6">
            <w:pPr>
              <w:pStyle w:val="TableParagraph"/>
              <w:spacing w:line="159" w:lineRule="exact"/>
              <w:ind w:left="74"/>
              <w:rPr>
                <w:sz w:val="15"/>
              </w:rPr>
            </w:pPr>
            <w:proofErr w:type="spellStart"/>
            <w:r>
              <w:rPr>
                <w:sz w:val="15"/>
              </w:rPr>
              <w:t>Bebidas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quentes</w:t>
            </w:r>
            <w:proofErr w:type="spellEnd"/>
            <w:r>
              <w:rPr>
                <w:sz w:val="15"/>
              </w:rPr>
              <w:t xml:space="preserve"> (</w:t>
            </w:r>
            <w:proofErr w:type="spellStart"/>
            <w:r>
              <w:rPr>
                <w:sz w:val="15"/>
              </w:rPr>
              <w:t>exceto</w:t>
            </w:r>
            <w:proofErr w:type="spellEnd"/>
          </w:p>
          <w:p w:rsidR="00214FD0" w:rsidRDefault="008D7AA6">
            <w:pPr>
              <w:pStyle w:val="TableParagraph"/>
              <w:spacing w:before="24"/>
              <w:ind w:left="74"/>
              <w:rPr>
                <w:sz w:val="15"/>
              </w:rPr>
            </w:pPr>
            <w:proofErr w:type="spellStart"/>
            <w:r>
              <w:rPr>
                <w:sz w:val="15"/>
              </w:rPr>
              <w:t>aguardente</w:t>
            </w:r>
            <w:proofErr w:type="spellEnd"/>
            <w:r>
              <w:rPr>
                <w:sz w:val="15"/>
              </w:rPr>
              <w:t xml:space="preserve"> de </w:t>
            </w:r>
            <w:proofErr w:type="spellStart"/>
            <w:r>
              <w:rPr>
                <w:sz w:val="15"/>
              </w:rPr>
              <w:t>cana</w:t>
            </w:r>
            <w:proofErr w:type="spellEnd"/>
            <w:r>
              <w:rPr>
                <w:sz w:val="15"/>
              </w:rPr>
              <w:t xml:space="preserve"> e</w:t>
            </w:r>
          </w:p>
          <w:p w:rsidR="00214FD0" w:rsidRDefault="008D7AA6">
            <w:pPr>
              <w:pStyle w:val="TableParagraph"/>
              <w:spacing w:before="55" w:line="155" w:lineRule="exact"/>
              <w:ind w:left="74"/>
              <w:rPr>
                <w:sz w:val="15"/>
              </w:rPr>
            </w:pPr>
            <w:proofErr w:type="spellStart"/>
            <w:r>
              <w:rPr>
                <w:sz w:val="15"/>
              </w:rPr>
              <w:t>melaço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1599" w:type="dxa"/>
          </w:tcPr>
          <w:p w:rsidR="00214FD0" w:rsidRDefault="008D7AA6">
            <w:pPr>
              <w:pStyle w:val="TableParagraph"/>
              <w:spacing w:before="83" w:line="278" w:lineRule="auto"/>
              <w:ind w:left="95" w:right="413"/>
              <w:rPr>
                <w:sz w:val="15"/>
              </w:rPr>
            </w:pPr>
            <w:proofErr w:type="spellStart"/>
            <w:r>
              <w:rPr>
                <w:sz w:val="15"/>
              </w:rPr>
              <w:t>Protocolo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ICMS</w:t>
            </w:r>
            <w:proofErr w:type="spellEnd"/>
            <w:r>
              <w:rPr>
                <w:sz w:val="15"/>
              </w:rPr>
              <w:t xml:space="preserve"> 14/06</w:t>
            </w:r>
          </w:p>
        </w:tc>
        <w:tc>
          <w:tcPr>
            <w:tcW w:w="1727" w:type="dxa"/>
          </w:tcPr>
          <w:p w:rsidR="00214FD0" w:rsidRDefault="008D7AA6" w:rsidP="00A87C8F">
            <w:pPr>
              <w:pStyle w:val="TableParagraph"/>
              <w:spacing w:line="159" w:lineRule="exact"/>
              <w:ind w:left="92"/>
              <w:rPr>
                <w:sz w:val="15"/>
              </w:rPr>
            </w:pPr>
            <w:r w:rsidRPr="00A87C8F">
              <w:rPr>
                <w:sz w:val="15"/>
              </w:rPr>
              <w:t>ES, AL,</w:t>
            </w:r>
            <w:r w:rsidR="00A87C8F" w:rsidRPr="00A87C8F">
              <w:rPr>
                <w:sz w:val="15"/>
              </w:rPr>
              <w:t xml:space="preserve"> AP, </w:t>
            </w:r>
            <w:r w:rsidRPr="00A87C8F">
              <w:rPr>
                <w:sz w:val="15"/>
              </w:rPr>
              <w:t xml:space="preserve"> CE, </w:t>
            </w:r>
            <w:r w:rsidR="00A87C8F" w:rsidRPr="00A87C8F">
              <w:rPr>
                <w:sz w:val="15"/>
              </w:rPr>
              <w:t xml:space="preserve">DF, </w:t>
            </w:r>
            <w:r w:rsidRPr="00A87C8F">
              <w:rPr>
                <w:sz w:val="15"/>
              </w:rPr>
              <w:t>MA,</w:t>
            </w:r>
            <w:r w:rsidRPr="00A87C8F">
              <w:rPr>
                <w:spacing w:val="1"/>
                <w:sz w:val="15"/>
              </w:rPr>
              <w:t xml:space="preserve"> </w:t>
            </w:r>
            <w:r w:rsidRPr="00A87C8F">
              <w:rPr>
                <w:sz w:val="15"/>
              </w:rPr>
              <w:t>MT,</w:t>
            </w:r>
            <w:r w:rsidR="00A87C8F" w:rsidRPr="00A87C8F">
              <w:rPr>
                <w:sz w:val="15"/>
              </w:rPr>
              <w:t xml:space="preserve"> MG,  </w:t>
            </w:r>
            <w:r w:rsidRPr="00A87C8F">
              <w:rPr>
                <w:sz w:val="15"/>
              </w:rPr>
              <w:t>MS,</w:t>
            </w:r>
            <w:r w:rsidR="00A87C8F" w:rsidRPr="00A87C8F">
              <w:rPr>
                <w:sz w:val="15"/>
              </w:rPr>
              <w:t xml:space="preserve"> PA, </w:t>
            </w:r>
            <w:r w:rsidRPr="00A87C8F">
              <w:rPr>
                <w:sz w:val="15"/>
              </w:rPr>
              <w:t xml:space="preserve"> PB,</w:t>
            </w:r>
            <w:r w:rsidR="00A87C8F" w:rsidRPr="00A87C8F">
              <w:rPr>
                <w:sz w:val="15"/>
              </w:rPr>
              <w:t xml:space="preserve"> </w:t>
            </w:r>
            <w:r w:rsidR="00E01F90" w:rsidRPr="00A87C8F">
              <w:rPr>
                <w:sz w:val="15"/>
              </w:rPr>
              <w:t xml:space="preserve">PE, </w:t>
            </w:r>
            <w:r w:rsidRPr="00A87C8F">
              <w:rPr>
                <w:sz w:val="15"/>
              </w:rPr>
              <w:t>PI</w:t>
            </w:r>
            <w:r w:rsidR="00A87C8F">
              <w:rPr>
                <w:sz w:val="15"/>
              </w:rPr>
              <w:t>,</w:t>
            </w:r>
            <w:r w:rsidR="00E01F90">
              <w:rPr>
                <w:sz w:val="15"/>
              </w:rPr>
              <w:t xml:space="preserve"> </w:t>
            </w:r>
            <w:r w:rsidR="00A87C8F">
              <w:rPr>
                <w:sz w:val="15"/>
              </w:rPr>
              <w:t>RN, SE e TO</w:t>
            </w:r>
          </w:p>
        </w:tc>
        <w:tc>
          <w:tcPr>
            <w:tcW w:w="1335" w:type="dxa"/>
          </w:tcPr>
          <w:p w:rsidR="00214FD0" w:rsidRDefault="008D7AA6">
            <w:pPr>
              <w:pStyle w:val="TableParagraph"/>
              <w:spacing w:before="83" w:line="278" w:lineRule="auto"/>
              <w:ind w:left="285" w:right="278" w:hanging="3"/>
              <w:rPr>
                <w:sz w:val="15"/>
              </w:rPr>
            </w:pPr>
            <w:proofErr w:type="spellStart"/>
            <w:r>
              <w:rPr>
                <w:sz w:val="15"/>
              </w:rPr>
              <w:t>Decreto</w:t>
            </w:r>
            <w:proofErr w:type="spellEnd"/>
            <w:r>
              <w:rPr>
                <w:sz w:val="15"/>
              </w:rPr>
              <w:t xml:space="preserve"> n.º 2.446-R/10</w:t>
            </w:r>
          </w:p>
        </w:tc>
        <w:tc>
          <w:tcPr>
            <w:tcW w:w="1202" w:type="dxa"/>
          </w:tcPr>
          <w:p w:rsidR="00214FD0" w:rsidRDefault="008D7AA6">
            <w:pPr>
              <w:pStyle w:val="TableParagraph"/>
              <w:spacing w:before="83" w:line="278" w:lineRule="auto"/>
              <w:ind w:left="220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21.01.2010</w:t>
            </w:r>
          </w:p>
        </w:tc>
        <w:tc>
          <w:tcPr>
            <w:tcW w:w="1335" w:type="dxa"/>
          </w:tcPr>
          <w:p w:rsidR="00214FD0" w:rsidRDefault="008D7AA6">
            <w:pPr>
              <w:pStyle w:val="TableParagraph"/>
              <w:spacing w:line="159" w:lineRule="exact"/>
              <w:ind w:left="134" w:right="83"/>
              <w:jc w:val="center"/>
              <w:rPr>
                <w:sz w:val="15"/>
              </w:rPr>
            </w:pPr>
            <w:r>
              <w:rPr>
                <w:sz w:val="15"/>
              </w:rPr>
              <w:t>Arts. 269-J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</w:p>
          <w:p w:rsidR="00214FD0" w:rsidRDefault="008D7AA6">
            <w:pPr>
              <w:pStyle w:val="TableParagraph"/>
              <w:spacing w:before="24"/>
              <w:ind w:left="134" w:right="60"/>
              <w:jc w:val="center"/>
              <w:rPr>
                <w:sz w:val="15"/>
              </w:rPr>
            </w:pPr>
            <w:r>
              <w:rPr>
                <w:sz w:val="15"/>
              </w:rPr>
              <w:t>265, XXVI</w:t>
            </w:r>
            <w:r>
              <w:rPr>
                <w:spacing w:val="-17"/>
                <w:sz w:val="15"/>
              </w:rPr>
              <w:t xml:space="preserve"> </w:t>
            </w:r>
            <w:r>
              <w:rPr>
                <w:sz w:val="15"/>
              </w:rPr>
              <w:t>c/c</w:t>
            </w:r>
          </w:p>
          <w:p w:rsidR="00214FD0" w:rsidRDefault="00224F50">
            <w:pPr>
              <w:pStyle w:val="TableParagraph"/>
              <w:spacing w:before="55" w:line="155" w:lineRule="exact"/>
              <w:ind w:left="96" w:right="90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Portarias</w:t>
            </w:r>
            <w:proofErr w:type="spellEnd"/>
            <w:r>
              <w:rPr>
                <w:sz w:val="15"/>
              </w:rPr>
              <w:t xml:space="preserve"> 16-R/19 e 13-R/19</w:t>
            </w:r>
          </w:p>
        </w:tc>
      </w:tr>
      <w:tr w:rsidR="00214FD0">
        <w:trPr>
          <w:trHeight w:val="508"/>
        </w:trPr>
        <w:tc>
          <w:tcPr>
            <w:tcW w:w="695" w:type="dxa"/>
            <w:vMerge/>
            <w:tcBorders>
              <w:top w:val="nil"/>
            </w:tcBorders>
          </w:tcPr>
          <w:p w:rsidR="00214FD0" w:rsidRPr="00D11BE1" w:rsidRDefault="00214FD0">
            <w:pPr>
              <w:rPr>
                <w:sz w:val="16"/>
                <w:szCs w:val="16"/>
              </w:rPr>
            </w:pPr>
          </w:p>
        </w:tc>
        <w:tc>
          <w:tcPr>
            <w:tcW w:w="1861" w:type="dxa"/>
          </w:tcPr>
          <w:p w:rsidR="00214FD0" w:rsidRDefault="00214FD0">
            <w:pPr>
              <w:pStyle w:val="TableParagraph"/>
              <w:spacing w:before="10"/>
              <w:rPr>
                <w:i/>
                <w:sz w:val="13"/>
              </w:rPr>
            </w:pPr>
          </w:p>
          <w:p w:rsidR="00214FD0" w:rsidRDefault="008D7AA6">
            <w:pPr>
              <w:pStyle w:val="TableParagraph"/>
              <w:ind w:left="74"/>
              <w:rPr>
                <w:sz w:val="15"/>
              </w:rPr>
            </w:pPr>
            <w:proofErr w:type="spellStart"/>
            <w:r>
              <w:rPr>
                <w:sz w:val="15"/>
              </w:rPr>
              <w:t>Bebidas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quentes</w:t>
            </w:r>
            <w:proofErr w:type="spellEnd"/>
          </w:p>
        </w:tc>
        <w:tc>
          <w:tcPr>
            <w:tcW w:w="1599" w:type="dxa"/>
          </w:tcPr>
          <w:p w:rsidR="00214FD0" w:rsidRDefault="008D7AA6">
            <w:pPr>
              <w:pStyle w:val="TableParagraph"/>
              <w:spacing w:before="47" w:line="278" w:lineRule="auto"/>
              <w:ind w:left="95" w:right="413"/>
              <w:rPr>
                <w:sz w:val="15"/>
              </w:rPr>
            </w:pPr>
            <w:proofErr w:type="spellStart"/>
            <w:r>
              <w:rPr>
                <w:sz w:val="15"/>
              </w:rPr>
              <w:t>Protocolo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ICMS</w:t>
            </w:r>
            <w:proofErr w:type="spellEnd"/>
            <w:r>
              <w:rPr>
                <w:sz w:val="15"/>
              </w:rPr>
              <w:t xml:space="preserve"> 96/09</w:t>
            </w:r>
          </w:p>
        </w:tc>
        <w:tc>
          <w:tcPr>
            <w:tcW w:w="1727" w:type="dxa"/>
          </w:tcPr>
          <w:p w:rsidR="00214FD0" w:rsidRDefault="00214FD0">
            <w:pPr>
              <w:pStyle w:val="TableParagraph"/>
              <w:spacing w:before="10"/>
              <w:rPr>
                <w:i/>
                <w:sz w:val="13"/>
              </w:rPr>
            </w:pPr>
          </w:p>
          <w:p w:rsidR="00214FD0" w:rsidRDefault="008D7AA6" w:rsidP="00BC3218">
            <w:pPr>
              <w:pStyle w:val="TableParagraph"/>
              <w:ind w:left="92"/>
              <w:rPr>
                <w:sz w:val="15"/>
              </w:rPr>
            </w:pPr>
            <w:r w:rsidRPr="00BC3218">
              <w:rPr>
                <w:sz w:val="15"/>
              </w:rPr>
              <w:t>ES,</w:t>
            </w:r>
            <w:r w:rsidR="00BC3218" w:rsidRPr="00BC3218">
              <w:rPr>
                <w:sz w:val="15"/>
              </w:rPr>
              <w:t xml:space="preserve"> MG</w:t>
            </w:r>
            <w:r w:rsidR="00BC3218">
              <w:rPr>
                <w:sz w:val="15"/>
              </w:rPr>
              <w:t>,</w:t>
            </w:r>
            <w:r>
              <w:rPr>
                <w:sz w:val="15"/>
              </w:rPr>
              <w:t xml:space="preserve"> RS</w:t>
            </w:r>
            <w:r w:rsidR="00BC3218">
              <w:rPr>
                <w:sz w:val="15"/>
              </w:rPr>
              <w:t xml:space="preserve"> e</w:t>
            </w:r>
            <w:r>
              <w:rPr>
                <w:sz w:val="15"/>
              </w:rPr>
              <w:t xml:space="preserve"> SP </w:t>
            </w:r>
          </w:p>
        </w:tc>
        <w:tc>
          <w:tcPr>
            <w:tcW w:w="1335" w:type="dxa"/>
          </w:tcPr>
          <w:p w:rsidR="00214FD0" w:rsidRDefault="008D7AA6">
            <w:pPr>
              <w:pStyle w:val="TableParagraph"/>
              <w:spacing w:before="47" w:line="278" w:lineRule="auto"/>
              <w:ind w:left="285" w:right="278" w:hanging="3"/>
              <w:rPr>
                <w:sz w:val="15"/>
              </w:rPr>
            </w:pPr>
            <w:proofErr w:type="spellStart"/>
            <w:r>
              <w:rPr>
                <w:sz w:val="15"/>
              </w:rPr>
              <w:t>Decreto</w:t>
            </w:r>
            <w:proofErr w:type="spellEnd"/>
            <w:r>
              <w:rPr>
                <w:sz w:val="15"/>
              </w:rPr>
              <w:t xml:space="preserve"> n.º 3.129-R/12</w:t>
            </w:r>
          </w:p>
        </w:tc>
        <w:tc>
          <w:tcPr>
            <w:tcW w:w="1202" w:type="dxa"/>
          </w:tcPr>
          <w:p w:rsidR="00214FD0" w:rsidRDefault="008D7AA6">
            <w:pPr>
              <w:pStyle w:val="TableParagraph"/>
              <w:spacing w:before="47" w:line="278" w:lineRule="auto"/>
              <w:ind w:left="220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19.10.2012</w:t>
            </w:r>
          </w:p>
        </w:tc>
        <w:tc>
          <w:tcPr>
            <w:tcW w:w="1335" w:type="dxa"/>
          </w:tcPr>
          <w:p w:rsidR="00214FD0" w:rsidRDefault="008D7AA6">
            <w:pPr>
              <w:pStyle w:val="TableParagraph"/>
              <w:spacing w:line="159" w:lineRule="exact"/>
              <w:ind w:left="134" w:right="83"/>
              <w:jc w:val="center"/>
              <w:rPr>
                <w:sz w:val="15"/>
              </w:rPr>
            </w:pPr>
            <w:r>
              <w:rPr>
                <w:sz w:val="15"/>
              </w:rPr>
              <w:t>Arts. 269-J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</w:p>
          <w:p w:rsidR="00214FD0" w:rsidRDefault="008D7AA6">
            <w:pPr>
              <w:pStyle w:val="TableParagraph"/>
              <w:ind w:left="134" w:right="60"/>
              <w:jc w:val="center"/>
              <w:rPr>
                <w:sz w:val="15"/>
              </w:rPr>
            </w:pPr>
            <w:r>
              <w:rPr>
                <w:sz w:val="15"/>
              </w:rPr>
              <w:t>265, XXVI</w:t>
            </w:r>
            <w:r>
              <w:rPr>
                <w:spacing w:val="-18"/>
                <w:sz w:val="15"/>
              </w:rPr>
              <w:t xml:space="preserve"> </w:t>
            </w:r>
            <w:r>
              <w:rPr>
                <w:sz w:val="15"/>
              </w:rPr>
              <w:t>c/c</w:t>
            </w:r>
          </w:p>
          <w:p w:rsidR="00214FD0" w:rsidRDefault="00224F50">
            <w:pPr>
              <w:pStyle w:val="TableParagraph"/>
              <w:spacing w:line="155" w:lineRule="exact"/>
              <w:ind w:left="96" w:right="90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Portarias</w:t>
            </w:r>
            <w:proofErr w:type="spellEnd"/>
            <w:r>
              <w:rPr>
                <w:sz w:val="15"/>
              </w:rPr>
              <w:t xml:space="preserve"> 16-R/19 e 13-R/19</w:t>
            </w:r>
          </w:p>
        </w:tc>
      </w:tr>
      <w:tr w:rsidR="00214FD0">
        <w:trPr>
          <w:trHeight w:val="505"/>
        </w:trPr>
        <w:tc>
          <w:tcPr>
            <w:tcW w:w="695" w:type="dxa"/>
            <w:vMerge/>
            <w:tcBorders>
              <w:top w:val="nil"/>
            </w:tcBorders>
          </w:tcPr>
          <w:p w:rsidR="00214FD0" w:rsidRPr="00D11BE1" w:rsidRDefault="00214FD0">
            <w:pPr>
              <w:rPr>
                <w:sz w:val="16"/>
                <w:szCs w:val="16"/>
              </w:rPr>
            </w:pPr>
          </w:p>
        </w:tc>
        <w:tc>
          <w:tcPr>
            <w:tcW w:w="1861" w:type="dxa"/>
          </w:tcPr>
          <w:p w:rsidR="00214FD0" w:rsidRDefault="00214FD0">
            <w:pPr>
              <w:pStyle w:val="TableParagraph"/>
              <w:spacing w:before="8"/>
              <w:rPr>
                <w:i/>
                <w:sz w:val="13"/>
              </w:rPr>
            </w:pPr>
          </w:p>
          <w:p w:rsidR="00214FD0" w:rsidRDefault="008D7AA6">
            <w:pPr>
              <w:pStyle w:val="TableParagraph"/>
              <w:ind w:left="74"/>
              <w:rPr>
                <w:sz w:val="15"/>
              </w:rPr>
            </w:pPr>
            <w:proofErr w:type="spellStart"/>
            <w:r>
              <w:rPr>
                <w:sz w:val="15"/>
              </w:rPr>
              <w:t>Bebidas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quentes</w:t>
            </w:r>
            <w:proofErr w:type="spellEnd"/>
          </w:p>
        </w:tc>
        <w:tc>
          <w:tcPr>
            <w:tcW w:w="1599" w:type="dxa"/>
          </w:tcPr>
          <w:p w:rsidR="00214FD0" w:rsidRDefault="008D7AA6">
            <w:pPr>
              <w:pStyle w:val="TableParagraph"/>
              <w:spacing w:before="44" w:line="276" w:lineRule="auto"/>
              <w:ind w:left="95" w:right="413"/>
              <w:rPr>
                <w:sz w:val="15"/>
              </w:rPr>
            </w:pPr>
            <w:proofErr w:type="spellStart"/>
            <w:r>
              <w:rPr>
                <w:sz w:val="15"/>
              </w:rPr>
              <w:t>Protocolo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ICMS</w:t>
            </w:r>
            <w:proofErr w:type="spellEnd"/>
            <w:r>
              <w:rPr>
                <w:sz w:val="15"/>
              </w:rPr>
              <w:t xml:space="preserve"> 103/12</w:t>
            </w:r>
          </w:p>
        </w:tc>
        <w:tc>
          <w:tcPr>
            <w:tcW w:w="1727" w:type="dxa"/>
          </w:tcPr>
          <w:p w:rsidR="00214FD0" w:rsidRDefault="00CD4FB3" w:rsidP="00BC3218">
            <w:pPr>
              <w:pStyle w:val="TableParagraph"/>
              <w:spacing w:before="44" w:line="276" w:lineRule="auto"/>
              <w:ind w:left="92" w:right="153"/>
              <w:rPr>
                <w:sz w:val="15"/>
              </w:rPr>
            </w:pPr>
            <w:r>
              <w:rPr>
                <w:sz w:val="15"/>
              </w:rPr>
              <w:t xml:space="preserve">ES, </w:t>
            </w:r>
            <w:r w:rsidR="00A87C8F">
              <w:rPr>
                <w:sz w:val="15"/>
              </w:rPr>
              <w:t>AL</w:t>
            </w:r>
            <w:r w:rsidR="00BC3218">
              <w:rPr>
                <w:sz w:val="15"/>
              </w:rPr>
              <w:t>, AP, MA, MG</w:t>
            </w:r>
            <w:r w:rsidR="00A87C8F">
              <w:rPr>
                <w:sz w:val="15"/>
              </w:rPr>
              <w:t xml:space="preserve"> </w:t>
            </w:r>
            <w:r>
              <w:rPr>
                <w:sz w:val="15"/>
              </w:rPr>
              <w:t xml:space="preserve"> </w:t>
            </w:r>
            <w:r w:rsidR="00BC3218">
              <w:rPr>
                <w:sz w:val="15"/>
              </w:rPr>
              <w:t xml:space="preserve">PA, </w:t>
            </w:r>
            <w:r>
              <w:rPr>
                <w:sz w:val="15"/>
              </w:rPr>
              <w:t>PR,</w:t>
            </w:r>
            <w:r w:rsidR="00BC3218">
              <w:rPr>
                <w:sz w:val="15"/>
              </w:rPr>
              <w:t xml:space="preserve"> RS e</w:t>
            </w:r>
            <w:r>
              <w:rPr>
                <w:sz w:val="15"/>
              </w:rPr>
              <w:t xml:space="preserve"> </w:t>
            </w:r>
            <w:r w:rsidR="00BC3218">
              <w:rPr>
                <w:sz w:val="15"/>
              </w:rPr>
              <w:t>RJ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1335" w:type="dxa"/>
          </w:tcPr>
          <w:p w:rsidR="00214FD0" w:rsidRDefault="008D7AA6">
            <w:pPr>
              <w:pStyle w:val="TableParagraph"/>
              <w:spacing w:before="44" w:line="276" w:lineRule="auto"/>
              <w:ind w:left="306" w:right="278" w:hanging="25"/>
              <w:rPr>
                <w:sz w:val="15"/>
              </w:rPr>
            </w:pPr>
            <w:proofErr w:type="spellStart"/>
            <w:r>
              <w:rPr>
                <w:sz w:val="15"/>
              </w:rPr>
              <w:t>Decreto</w:t>
            </w:r>
            <w:proofErr w:type="spellEnd"/>
            <w:r>
              <w:rPr>
                <w:sz w:val="15"/>
              </w:rPr>
              <w:t xml:space="preserve"> n.º 3089-R/12</w:t>
            </w:r>
          </w:p>
        </w:tc>
        <w:tc>
          <w:tcPr>
            <w:tcW w:w="1202" w:type="dxa"/>
          </w:tcPr>
          <w:p w:rsidR="00214FD0" w:rsidRDefault="008D7AA6">
            <w:pPr>
              <w:pStyle w:val="TableParagraph"/>
              <w:spacing w:before="44" w:line="276" w:lineRule="auto"/>
              <w:ind w:left="220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27.08.2012</w:t>
            </w:r>
          </w:p>
        </w:tc>
        <w:tc>
          <w:tcPr>
            <w:tcW w:w="1335" w:type="dxa"/>
          </w:tcPr>
          <w:p w:rsidR="00214FD0" w:rsidRDefault="008D7AA6">
            <w:pPr>
              <w:pStyle w:val="TableParagraph"/>
              <w:spacing w:line="230" w:lineRule="auto"/>
              <w:ind w:left="247" w:right="170" w:hanging="23"/>
              <w:jc w:val="center"/>
              <w:rPr>
                <w:sz w:val="15"/>
              </w:rPr>
            </w:pPr>
            <w:r>
              <w:rPr>
                <w:sz w:val="15"/>
              </w:rPr>
              <w:t>Arts. 269-J e 265, XXVI</w:t>
            </w:r>
            <w:r>
              <w:rPr>
                <w:spacing w:val="-17"/>
                <w:sz w:val="15"/>
              </w:rPr>
              <w:t xml:space="preserve"> </w:t>
            </w:r>
            <w:r>
              <w:rPr>
                <w:sz w:val="15"/>
              </w:rPr>
              <w:t>c/c</w:t>
            </w:r>
          </w:p>
          <w:p w:rsidR="00214FD0" w:rsidRDefault="00224F50">
            <w:pPr>
              <w:pStyle w:val="TableParagraph"/>
              <w:spacing w:before="1" w:line="153" w:lineRule="exact"/>
              <w:ind w:left="96" w:right="90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Portarias</w:t>
            </w:r>
            <w:proofErr w:type="spellEnd"/>
            <w:r>
              <w:rPr>
                <w:sz w:val="15"/>
              </w:rPr>
              <w:t xml:space="preserve"> 16-R/19 e 13-R/19</w:t>
            </w:r>
          </w:p>
        </w:tc>
      </w:tr>
      <w:tr w:rsidR="00214FD0">
        <w:trPr>
          <w:trHeight w:val="685"/>
        </w:trPr>
        <w:tc>
          <w:tcPr>
            <w:tcW w:w="695" w:type="dxa"/>
          </w:tcPr>
          <w:p w:rsidR="00214FD0" w:rsidRPr="00D11BE1" w:rsidRDefault="00214FD0">
            <w:pPr>
              <w:pStyle w:val="TableParagraph"/>
              <w:spacing w:before="4"/>
              <w:rPr>
                <w:i/>
                <w:sz w:val="16"/>
                <w:szCs w:val="16"/>
              </w:rPr>
            </w:pPr>
          </w:p>
          <w:p w:rsidR="00214FD0" w:rsidRPr="00D11BE1" w:rsidRDefault="008D7AA6">
            <w:pPr>
              <w:pStyle w:val="TableParagraph"/>
              <w:ind w:left="17"/>
              <w:jc w:val="center"/>
              <w:rPr>
                <w:sz w:val="16"/>
                <w:szCs w:val="16"/>
              </w:rPr>
            </w:pPr>
            <w:r w:rsidRPr="00D11BE1">
              <w:rPr>
                <w:w w:val="101"/>
                <w:sz w:val="16"/>
                <w:szCs w:val="16"/>
              </w:rPr>
              <w:t>7</w:t>
            </w:r>
          </w:p>
        </w:tc>
        <w:tc>
          <w:tcPr>
            <w:tcW w:w="1861" w:type="dxa"/>
          </w:tcPr>
          <w:p w:rsidR="00214FD0" w:rsidRDefault="008D7AA6">
            <w:pPr>
              <w:pStyle w:val="TableParagraph"/>
              <w:spacing w:line="244" w:lineRule="auto"/>
              <w:ind w:left="74" w:right="396"/>
              <w:rPr>
                <w:sz w:val="15"/>
              </w:rPr>
            </w:pPr>
            <w:proofErr w:type="spellStart"/>
            <w:r>
              <w:rPr>
                <w:sz w:val="15"/>
              </w:rPr>
              <w:t>Biscoito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pães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industrializados</w:t>
            </w:r>
            <w:proofErr w:type="spellEnd"/>
            <w:r>
              <w:rPr>
                <w:sz w:val="15"/>
              </w:rPr>
              <w:t xml:space="preserve"> e </w:t>
            </w:r>
            <w:proofErr w:type="spellStart"/>
            <w:r>
              <w:rPr>
                <w:sz w:val="15"/>
              </w:rPr>
              <w:t>massas</w:t>
            </w:r>
            <w:proofErr w:type="spellEnd"/>
            <w:r>
              <w:rPr>
                <w:sz w:val="15"/>
              </w:rPr>
              <w:t xml:space="preserve"> de </w:t>
            </w:r>
            <w:proofErr w:type="spellStart"/>
            <w:r>
              <w:rPr>
                <w:sz w:val="15"/>
              </w:rPr>
              <w:t>qualquer</w:t>
            </w:r>
            <w:proofErr w:type="spellEnd"/>
          </w:p>
          <w:p w:rsidR="00214FD0" w:rsidRDefault="008D7AA6">
            <w:pPr>
              <w:pStyle w:val="TableParagraph"/>
              <w:spacing w:line="144" w:lineRule="exact"/>
              <w:ind w:left="74"/>
              <w:rPr>
                <w:sz w:val="15"/>
              </w:rPr>
            </w:pPr>
            <w:proofErr w:type="spellStart"/>
            <w:r>
              <w:rPr>
                <w:sz w:val="15"/>
              </w:rPr>
              <w:t>espécie</w:t>
            </w:r>
            <w:proofErr w:type="spellEnd"/>
          </w:p>
        </w:tc>
        <w:tc>
          <w:tcPr>
            <w:tcW w:w="1599" w:type="dxa"/>
          </w:tcPr>
          <w:p w:rsidR="00214FD0" w:rsidRDefault="008D7AA6">
            <w:pPr>
              <w:pStyle w:val="TableParagraph"/>
              <w:spacing w:before="168" w:line="225" w:lineRule="auto"/>
              <w:ind w:left="95" w:right="413"/>
              <w:rPr>
                <w:sz w:val="12"/>
              </w:rPr>
            </w:pPr>
            <w:proofErr w:type="spellStart"/>
            <w:r>
              <w:rPr>
                <w:sz w:val="15"/>
              </w:rPr>
              <w:t>Protocolo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ICMS</w:t>
            </w:r>
            <w:proofErr w:type="spellEnd"/>
            <w:r>
              <w:rPr>
                <w:sz w:val="15"/>
              </w:rPr>
              <w:t xml:space="preserve"> 29/92</w:t>
            </w:r>
            <w:r>
              <w:rPr>
                <w:position w:val="5"/>
                <w:sz w:val="12"/>
              </w:rPr>
              <w:t>2</w:t>
            </w:r>
          </w:p>
        </w:tc>
        <w:tc>
          <w:tcPr>
            <w:tcW w:w="1727" w:type="dxa"/>
          </w:tcPr>
          <w:p w:rsidR="00214FD0" w:rsidRDefault="00214FD0">
            <w:pPr>
              <w:pStyle w:val="TableParagraph"/>
              <w:spacing w:before="4"/>
              <w:rPr>
                <w:i/>
                <w:sz w:val="20"/>
              </w:rPr>
            </w:pPr>
          </w:p>
          <w:p w:rsidR="00214FD0" w:rsidRDefault="008D7AA6">
            <w:pPr>
              <w:pStyle w:val="TableParagraph"/>
              <w:ind w:left="92"/>
              <w:rPr>
                <w:sz w:val="15"/>
              </w:rPr>
            </w:pPr>
            <w:r>
              <w:rPr>
                <w:sz w:val="15"/>
              </w:rPr>
              <w:t>ES e RJ</w:t>
            </w:r>
          </w:p>
        </w:tc>
        <w:tc>
          <w:tcPr>
            <w:tcW w:w="1335" w:type="dxa"/>
          </w:tcPr>
          <w:p w:rsidR="00214FD0" w:rsidRDefault="00214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:rsidR="00214FD0" w:rsidRDefault="00214FD0">
            <w:pPr>
              <w:pStyle w:val="TableParagraph"/>
              <w:spacing w:before="10"/>
              <w:rPr>
                <w:i/>
                <w:sz w:val="13"/>
              </w:rPr>
            </w:pPr>
          </w:p>
          <w:p w:rsidR="00214FD0" w:rsidRDefault="008D7AA6">
            <w:pPr>
              <w:pStyle w:val="TableParagraph"/>
              <w:spacing w:line="256" w:lineRule="auto"/>
              <w:ind w:left="220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06.08.1992</w:t>
            </w:r>
          </w:p>
        </w:tc>
        <w:tc>
          <w:tcPr>
            <w:tcW w:w="1335" w:type="dxa"/>
          </w:tcPr>
          <w:p w:rsidR="00214FD0" w:rsidRDefault="00214FD0">
            <w:pPr>
              <w:pStyle w:val="TableParagraph"/>
              <w:spacing w:before="10"/>
              <w:rPr>
                <w:i/>
                <w:sz w:val="13"/>
              </w:rPr>
            </w:pPr>
          </w:p>
          <w:p w:rsidR="00214FD0" w:rsidRDefault="008D7AA6">
            <w:pPr>
              <w:pStyle w:val="TableParagraph"/>
              <w:spacing w:line="256" w:lineRule="auto"/>
              <w:ind w:left="412" w:hanging="207"/>
              <w:rPr>
                <w:sz w:val="15"/>
              </w:rPr>
            </w:pPr>
            <w:r>
              <w:rPr>
                <w:sz w:val="15"/>
              </w:rPr>
              <w:t xml:space="preserve">Art. 265, IV c/c </w:t>
            </w:r>
            <w:proofErr w:type="spellStart"/>
            <w:r w:rsidR="00224F50">
              <w:rPr>
                <w:sz w:val="15"/>
              </w:rPr>
              <w:t>Portaria</w:t>
            </w:r>
            <w:proofErr w:type="spellEnd"/>
            <w:r w:rsidR="00224F50">
              <w:rPr>
                <w:sz w:val="15"/>
              </w:rPr>
              <w:t xml:space="preserve"> 16-R/19</w:t>
            </w:r>
          </w:p>
        </w:tc>
      </w:tr>
      <w:tr w:rsidR="00214FD0">
        <w:trPr>
          <w:trHeight w:val="386"/>
        </w:trPr>
        <w:tc>
          <w:tcPr>
            <w:tcW w:w="695" w:type="dxa"/>
          </w:tcPr>
          <w:p w:rsidR="00214FD0" w:rsidRPr="00D11BE1" w:rsidRDefault="008D7AA6">
            <w:pPr>
              <w:pStyle w:val="TableParagraph"/>
              <w:spacing w:before="83"/>
              <w:ind w:left="17"/>
              <w:jc w:val="center"/>
              <w:rPr>
                <w:sz w:val="16"/>
                <w:szCs w:val="16"/>
              </w:rPr>
            </w:pPr>
            <w:r w:rsidRPr="00D11BE1">
              <w:rPr>
                <w:w w:val="101"/>
                <w:sz w:val="16"/>
                <w:szCs w:val="16"/>
              </w:rPr>
              <w:t>8</w:t>
            </w:r>
          </w:p>
        </w:tc>
        <w:tc>
          <w:tcPr>
            <w:tcW w:w="1861" w:type="dxa"/>
          </w:tcPr>
          <w:p w:rsidR="00214FD0" w:rsidRDefault="008D7AA6">
            <w:pPr>
              <w:pStyle w:val="TableParagraph"/>
              <w:spacing w:line="160" w:lineRule="exact"/>
              <w:ind w:left="74"/>
              <w:rPr>
                <w:sz w:val="15"/>
              </w:rPr>
            </w:pPr>
            <w:r>
              <w:rPr>
                <w:sz w:val="15"/>
              </w:rPr>
              <w:t xml:space="preserve">Café </w:t>
            </w:r>
            <w:proofErr w:type="spellStart"/>
            <w:r>
              <w:rPr>
                <w:sz w:val="15"/>
              </w:rPr>
              <w:t>torrado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ou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moído</w:t>
            </w:r>
            <w:proofErr w:type="spellEnd"/>
          </w:p>
        </w:tc>
        <w:tc>
          <w:tcPr>
            <w:tcW w:w="1599" w:type="dxa"/>
          </w:tcPr>
          <w:p w:rsidR="00214FD0" w:rsidRDefault="008D7AA6">
            <w:pPr>
              <w:pStyle w:val="TableParagraph"/>
              <w:spacing w:before="83"/>
              <w:ind w:left="95"/>
              <w:rPr>
                <w:sz w:val="15"/>
              </w:rPr>
            </w:pPr>
            <w:r>
              <w:rPr>
                <w:sz w:val="15"/>
              </w:rPr>
              <w:t xml:space="preserve">ST </w:t>
            </w:r>
            <w:proofErr w:type="spellStart"/>
            <w:r>
              <w:rPr>
                <w:sz w:val="15"/>
              </w:rPr>
              <w:t>interna</w:t>
            </w:r>
            <w:proofErr w:type="spellEnd"/>
          </w:p>
        </w:tc>
        <w:tc>
          <w:tcPr>
            <w:tcW w:w="1727" w:type="dxa"/>
          </w:tcPr>
          <w:p w:rsidR="00214FD0" w:rsidRDefault="008D7AA6">
            <w:pPr>
              <w:pStyle w:val="TableParagraph"/>
              <w:spacing w:before="83"/>
              <w:ind w:left="92"/>
              <w:rPr>
                <w:sz w:val="15"/>
              </w:rPr>
            </w:pPr>
            <w:r>
              <w:rPr>
                <w:sz w:val="15"/>
              </w:rPr>
              <w:t>ES</w:t>
            </w:r>
          </w:p>
        </w:tc>
        <w:tc>
          <w:tcPr>
            <w:tcW w:w="1335" w:type="dxa"/>
          </w:tcPr>
          <w:p w:rsidR="00214FD0" w:rsidRDefault="008D7AA6">
            <w:pPr>
              <w:pStyle w:val="TableParagraph"/>
              <w:spacing w:line="160" w:lineRule="exact"/>
              <w:ind w:left="282"/>
              <w:rPr>
                <w:sz w:val="15"/>
              </w:rPr>
            </w:pPr>
            <w:proofErr w:type="spellStart"/>
            <w:r>
              <w:rPr>
                <w:sz w:val="15"/>
              </w:rPr>
              <w:t>Decreto</w:t>
            </w:r>
            <w:proofErr w:type="spellEnd"/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n.º</w:t>
            </w:r>
          </w:p>
          <w:p w:rsidR="00214FD0" w:rsidRDefault="008D7AA6">
            <w:pPr>
              <w:pStyle w:val="TableParagraph"/>
              <w:spacing w:before="24"/>
              <w:ind w:left="285"/>
              <w:rPr>
                <w:sz w:val="15"/>
              </w:rPr>
            </w:pPr>
            <w:r>
              <w:rPr>
                <w:sz w:val="15"/>
              </w:rPr>
              <w:t>1.090-R/02</w:t>
            </w:r>
          </w:p>
        </w:tc>
        <w:tc>
          <w:tcPr>
            <w:tcW w:w="1202" w:type="dxa"/>
          </w:tcPr>
          <w:p w:rsidR="00214FD0" w:rsidRDefault="008D7AA6">
            <w:pPr>
              <w:pStyle w:val="TableParagraph"/>
              <w:spacing w:line="160" w:lineRule="exact"/>
              <w:ind w:left="196" w:right="190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</w:p>
          <w:p w:rsidR="00214FD0" w:rsidRDefault="008D7AA6">
            <w:pPr>
              <w:pStyle w:val="TableParagraph"/>
              <w:spacing w:before="24"/>
              <w:ind w:left="196" w:right="194"/>
              <w:jc w:val="center"/>
              <w:rPr>
                <w:sz w:val="15"/>
              </w:rPr>
            </w:pPr>
            <w:r>
              <w:rPr>
                <w:sz w:val="15"/>
              </w:rPr>
              <w:t>25.10.2002</w:t>
            </w:r>
          </w:p>
        </w:tc>
        <w:tc>
          <w:tcPr>
            <w:tcW w:w="1335" w:type="dxa"/>
          </w:tcPr>
          <w:p w:rsidR="00214FD0" w:rsidRDefault="008D7AA6">
            <w:pPr>
              <w:pStyle w:val="TableParagraph"/>
              <w:spacing w:line="160" w:lineRule="exact"/>
              <w:ind w:left="96" w:right="94"/>
              <w:jc w:val="center"/>
              <w:rPr>
                <w:sz w:val="15"/>
              </w:rPr>
            </w:pPr>
            <w:r>
              <w:rPr>
                <w:sz w:val="15"/>
              </w:rPr>
              <w:t>Art. 265, XIV c/c</w:t>
            </w:r>
          </w:p>
          <w:p w:rsidR="00214FD0" w:rsidRDefault="00224F50">
            <w:pPr>
              <w:pStyle w:val="TableParagraph"/>
              <w:spacing w:before="24"/>
              <w:ind w:left="134" w:right="6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Portaria</w:t>
            </w:r>
            <w:proofErr w:type="spellEnd"/>
            <w:r>
              <w:rPr>
                <w:sz w:val="15"/>
              </w:rPr>
              <w:t xml:space="preserve"> 16-R/19</w:t>
            </w:r>
          </w:p>
        </w:tc>
      </w:tr>
      <w:tr w:rsidR="00214FD0">
        <w:trPr>
          <w:trHeight w:val="387"/>
        </w:trPr>
        <w:tc>
          <w:tcPr>
            <w:tcW w:w="695" w:type="dxa"/>
          </w:tcPr>
          <w:p w:rsidR="00214FD0" w:rsidRPr="00D11BE1" w:rsidRDefault="008D7AA6">
            <w:pPr>
              <w:pStyle w:val="TableParagraph"/>
              <w:spacing w:before="84"/>
              <w:ind w:left="17"/>
              <w:jc w:val="center"/>
              <w:rPr>
                <w:sz w:val="16"/>
                <w:szCs w:val="16"/>
              </w:rPr>
            </w:pPr>
            <w:r w:rsidRPr="00D11BE1">
              <w:rPr>
                <w:w w:val="101"/>
                <w:sz w:val="16"/>
                <w:szCs w:val="16"/>
              </w:rPr>
              <w:t>9</w:t>
            </w:r>
          </w:p>
        </w:tc>
        <w:tc>
          <w:tcPr>
            <w:tcW w:w="1861" w:type="dxa"/>
          </w:tcPr>
          <w:p w:rsidR="00214FD0" w:rsidRDefault="008D7AA6">
            <w:pPr>
              <w:pStyle w:val="TableParagraph"/>
              <w:spacing w:line="161" w:lineRule="exact"/>
              <w:ind w:left="74"/>
              <w:rPr>
                <w:sz w:val="15"/>
              </w:rPr>
            </w:pPr>
            <w:r>
              <w:rPr>
                <w:sz w:val="15"/>
              </w:rPr>
              <w:t>Carnes</w:t>
            </w:r>
          </w:p>
        </w:tc>
        <w:tc>
          <w:tcPr>
            <w:tcW w:w="1599" w:type="dxa"/>
          </w:tcPr>
          <w:p w:rsidR="00214FD0" w:rsidRDefault="008D7AA6">
            <w:pPr>
              <w:pStyle w:val="TableParagraph"/>
              <w:spacing w:before="84"/>
              <w:ind w:left="95"/>
              <w:rPr>
                <w:sz w:val="15"/>
              </w:rPr>
            </w:pPr>
            <w:r>
              <w:rPr>
                <w:sz w:val="15"/>
              </w:rPr>
              <w:t xml:space="preserve">ST </w:t>
            </w:r>
            <w:proofErr w:type="spellStart"/>
            <w:r>
              <w:rPr>
                <w:sz w:val="15"/>
              </w:rPr>
              <w:t>interna</w:t>
            </w:r>
            <w:proofErr w:type="spellEnd"/>
          </w:p>
        </w:tc>
        <w:tc>
          <w:tcPr>
            <w:tcW w:w="1727" w:type="dxa"/>
          </w:tcPr>
          <w:p w:rsidR="00214FD0" w:rsidRDefault="008D7AA6">
            <w:pPr>
              <w:pStyle w:val="TableParagraph"/>
              <w:spacing w:before="84"/>
              <w:ind w:left="92"/>
              <w:rPr>
                <w:sz w:val="15"/>
              </w:rPr>
            </w:pPr>
            <w:r>
              <w:rPr>
                <w:sz w:val="15"/>
              </w:rPr>
              <w:t>ES</w:t>
            </w:r>
          </w:p>
        </w:tc>
        <w:tc>
          <w:tcPr>
            <w:tcW w:w="1335" w:type="dxa"/>
          </w:tcPr>
          <w:p w:rsidR="00214FD0" w:rsidRDefault="008D7AA6">
            <w:pPr>
              <w:pStyle w:val="TableParagraph"/>
              <w:spacing w:line="161" w:lineRule="exact"/>
              <w:ind w:left="282"/>
              <w:rPr>
                <w:sz w:val="15"/>
              </w:rPr>
            </w:pPr>
            <w:proofErr w:type="spellStart"/>
            <w:r>
              <w:rPr>
                <w:sz w:val="15"/>
              </w:rPr>
              <w:t>Decreto</w:t>
            </w:r>
            <w:proofErr w:type="spellEnd"/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n.º</w:t>
            </w:r>
          </w:p>
          <w:p w:rsidR="00214FD0" w:rsidRDefault="008D7AA6">
            <w:pPr>
              <w:pStyle w:val="TableParagraph"/>
              <w:spacing w:before="24"/>
              <w:ind w:left="285"/>
              <w:rPr>
                <w:sz w:val="15"/>
              </w:rPr>
            </w:pPr>
            <w:r>
              <w:rPr>
                <w:sz w:val="15"/>
              </w:rPr>
              <w:t>3.986-R/16</w:t>
            </w:r>
          </w:p>
        </w:tc>
        <w:tc>
          <w:tcPr>
            <w:tcW w:w="1202" w:type="dxa"/>
          </w:tcPr>
          <w:p w:rsidR="00214FD0" w:rsidRDefault="008D7AA6">
            <w:pPr>
              <w:pStyle w:val="TableParagraph"/>
              <w:spacing w:line="161" w:lineRule="exact"/>
              <w:ind w:left="196" w:right="190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</w:p>
          <w:p w:rsidR="00214FD0" w:rsidRDefault="008D7AA6">
            <w:pPr>
              <w:pStyle w:val="TableParagraph"/>
              <w:spacing w:before="24"/>
              <w:ind w:left="196" w:right="194"/>
              <w:jc w:val="center"/>
              <w:rPr>
                <w:sz w:val="15"/>
              </w:rPr>
            </w:pPr>
            <w:r>
              <w:rPr>
                <w:sz w:val="15"/>
              </w:rPr>
              <w:t>01.07.2016</w:t>
            </w:r>
          </w:p>
        </w:tc>
        <w:tc>
          <w:tcPr>
            <w:tcW w:w="1335" w:type="dxa"/>
          </w:tcPr>
          <w:p w:rsidR="00214FD0" w:rsidRDefault="008D7AA6">
            <w:pPr>
              <w:pStyle w:val="TableParagraph"/>
              <w:spacing w:line="161" w:lineRule="exact"/>
              <w:ind w:left="225"/>
              <w:rPr>
                <w:sz w:val="15"/>
              </w:rPr>
            </w:pPr>
            <w:r>
              <w:rPr>
                <w:sz w:val="15"/>
              </w:rPr>
              <w:t>Art. 265, XXXI</w:t>
            </w:r>
          </w:p>
          <w:p w:rsidR="00214FD0" w:rsidRDefault="008D7AA6">
            <w:pPr>
              <w:pStyle w:val="TableParagraph"/>
              <w:spacing w:before="24"/>
              <w:ind w:left="282"/>
              <w:rPr>
                <w:sz w:val="15"/>
              </w:rPr>
            </w:pPr>
            <w:r>
              <w:rPr>
                <w:sz w:val="15"/>
              </w:rPr>
              <w:t xml:space="preserve">c/c </w:t>
            </w:r>
            <w:proofErr w:type="spellStart"/>
            <w:r w:rsidR="00224F50">
              <w:rPr>
                <w:sz w:val="15"/>
              </w:rPr>
              <w:t>Portaria</w:t>
            </w:r>
            <w:proofErr w:type="spellEnd"/>
            <w:r w:rsidR="00224F50">
              <w:rPr>
                <w:sz w:val="15"/>
              </w:rPr>
              <w:t xml:space="preserve"> 16-R/19</w:t>
            </w:r>
          </w:p>
        </w:tc>
      </w:tr>
      <w:tr w:rsidR="00214FD0">
        <w:trPr>
          <w:trHeight w:val="1189"/>
        </w:trPr>
        <w:tc>
          <w:tcPr>
            <w:tcW w:w="695" w:type="dxa"/>
          </w:tcPr>
          <w:p w:rsidR="00214FD0" w:rsidRPr="00D11BE1" w:rsidRDefault="00214FD0">
            <w:pPr>
              <w:pStyle w:val="TableParagraph"/>
              <w:rPr>
                <w:i/>
                <w:sz w:val="16"/>
                <w:szCs w:val="16"/>
              </w:rPr>
            </w:pPr>
          </w:p>
          <w:p w:rsidR="00214FD0" w:rsidRPr="00D11BE1" w:rsidRDefault="00214FD0">
            <w:pPr>
              <w:pStyle w:val="TableParagraph"/>
              <w:rPr>
                <w:i/>
                <w:sz w:val="16"/>
                <w:szCs w:val="16"/>
              </w:rPr>
            </w:pPr>
          </w:p>
          <w:p w:rsidR="00214FD0" w:rsidRPr="00D11BE1" w:rsidRDefault="008D7AA6">
            <w:pPr>
              <w:pStyle w:val="TableParagraph"/>
              <w:spacing w:before="117"/>
              <w:ind w:left="137" w:right="117"/>
              <w:jc w:val="center"/>
              <w:rPr>
                <w:sz w:val="16"/>
                <w:szCs w:val="16"/>
              </w:rPr>
            </w:pPr>
            <w:r w:rsidRPr="00D11BE1">
              <w:rPr>
                <w:sz w:val="16"/>
                <w:szCs w:val="16"/>
              </w:rPr>
              <w:t>10</w:t>
            </w:r>
          </w:p>
        </w:tc>
        <w:tc>
          <w:tcPr>
            <w:tcW w:w="1861" w:type="dxa"/>
          </w:tcPr>
          <w:p w:rsidR="00214FD0" w:rsidRDefault="00214FD0">
            <w:pPr>
              <w:pStyle w:val="TableParagraph"/>
              <w:rPr>
                <w:i/>
                <w:sz w:val="16"/>
              </w:rPr>
            </w:pPr>
          </w:p>
          <w:p w:rsidR="00214FD0" w:rsidRDefault="00214FD0">
            <w:pPr>
              <w:pStyle w:val="TableParagraph"/>
              <w:rPr>
                <w:i/>
                <w:sz w:val="16"/>
              </w:rPr>
            </w:pPr>
          </w:p>
          <w:p w:rsidR="00214FD0" w:rsidRDefault="008D7AA6">
            <w:pPr>
              <w:pStyle w:val="TableParagraph"/>
              <w:spacing w:before="117"/>
              <w:ind w:left="74"/>
              <w:rPr>
                <w:sz w:val="15"/>
              </w:rPr>
            </w:pPr>
            <w:proofErr w:type="spellStart"/>
            <w:r>
              <w:rPr>
                <w:sz w:val="15"/>
              </w:rPr>
              <w:t>Cimento</w:t>
            </w:r>
            <w:proofErr w:type="spellEnd"/>
          </w:p>
        </w:tc>
        <w:tc>
          <w:tcPr>
            <w:tcW w:w="1599" w:type="dxa"/>
          </w:tcPr>
          <w:p w:rsidR="00214FD0" w:rsidRDefault="00214FD0">
            <w:pPr>
              <w:pStyle w:val="TableParagraph"/>
              <w:rPr>
                <w:i/>
                <w:sz w:val="16"/>
              </w:rPr>
            </w:pPr>
          </w:p>
          <w:p w:rsidR="00214FD0" w:rsidRDefault="00214FD0">
            <w:pPr>
              <w:pStyle w:val="TableParagraph"/>
              <w:spacing w:before="7"/>
              <w:rPr>
                <w:i/>
                <w:sz w:val="17"/>
              </w:rPr>
            </w:pPr>
          </w:p>
          <w:p w:rsidR="00214FD0" w:rsidRDefault="008D7AA6">
            <w:pPr>
              <w:pStyle w:val="TableParagraph"/>
              <w:spacing w:line="273" w:lineRule="auto"/>
              <w:ind w:left="95" w:right="413"/>
              <w:rPr>
                <w:sz w:val="15"/>
              </w:rPr>
            </w:pPr>
            <w:proofErr w:type="spellStart"/>
            <w:r>
              <w:rPr>
                <w:sz w:val="15"/>
              </w:rPr>
              <w:t>Protocolo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ICMS</w:t>
            </w:r>
            <w:proofErr w:type="spellEnd"/>
            <w:r>
              <w:rPr>
                <w:sz w:val="15"/>
              </w:rPr>
              <w:t xml:space="preserve"> 11/85</w:t>
            </w:r>
          </w:p>
        </w:tc>
        <w:tc>
          <w:tcPr>
            <w:tcW w:w="1727" w:type="dxa"/>
          </w:tcPr>
          <w:p w:rsidR="00214FD0" w:rsidRDefault="008D7AA6" w:rsidP="00B0406E">
            <w:pPr>
              <w:pStyle w:val="TableParagraph"/>
              <w:spacing w:line="158" w:lineRule="exact"/>
              <w:ind w:left="92"/>
              <w:rPr>
                <w:sz w:val="15"/>
              </w:rPr>
            </w:pPr>
            <w:r>
              <w:rPr>
                <w:sz w:val="15"/>
              </w:rPr>
              <w:t>ES,</w:t>
            </w:r>
            <w:r w:rsidR="00D5339C">
              <w:rPr>
                <w:sz w:val="15"/>
              </w:rPr>
              <w:t xml:space="preserve"> </w:t>
            </w:r>
            <w:r w:rsidR="00D5339C" w:rsidRPr="00D5339C">
              <w:rPr>
                <w:sz w:val="15"/>
              </w:rPr>
              <w:t>AC,</w:t>
            </w:r>
            <w:r w:rsidR="00D5339C">
              <w:rPr>
                <w:sz w:val="15"/>
              </w:rPr>
              <w:t xml:space="preserve"> </w:t>
            </w:r>
            <w:r w:rsidR="00D5339C" w:rsidRPr="00D5339C">
              <w:rPr>
                <w:sz w:val="15"/>
              </w:rPr>
              <w:t>AL, AP,</w:t>
            </w:r>
            <w:r>
              <w:rPr>
                <w:sz w:val="15"/>
              </w:rPr>
              <w:t xml:space="preserve"> </w:t>
            </w:r>
            <w:r w:rsidR="00D5339C">
              <w:rPr>
                <w:sz w:val="15"/>
              </w:rPr>
              <w:t xml:space="preserve">BA, </w:t>
            </w:r>
            <w:r w:rsidR="00D5339C" w:rsidRPr="00D5339C">
              <w:rPr>
                <w:sz w:val="15"/>
              </w:rPr>
              <w:t>CE, DF</w:t>
            </w:r>
            <w:r w:rsidR="00D5339C">
              <w:rPr>
                <w:sz w:val="15"/>
              </w:rPr>
              <w:t>,</w:t>
            </w:r>
            <w:r w:rsidR="001A1B58" w:rsidRPr="00D5339C">
              <w:rPr>
                <w:sz w:val="15"/>
              </w:rPr>
              <w:t xml:space="preserve"> GO</w:t>
            </w:r>
            <w:r w:rsidR="001A1B58">
              <w:rPr>
                <w:sz w:val="15"/>
              </w:rPr>
              <w:t xml:space="preserve">, </w:t>
            </w:r>
            <w:r w:rsidR="001A1B58" w:rsidRPr="00D5339C">
              <w:rPr>
                <w:sz w:val="15"/>
              </w:rPr>
              <w:t xml:space="preserve">MA, MT, </w:t>
            </w:r>
            <w:r>
              <w:rPr>
                <w:sz w:val="15"/>
              </w:rPr>
              <w:t>MG,</w:t>
            </w:r>
            <w:r w:rsidR="001A1B58" w:rsidRPr="00D5339C">
              <w:rPr>
                <w:sz w:val="15"/>
              </w:rPr>
              <w:t xml:space="preserve"> MS,</w:t>
            </w:r>
            <w:r>
              <w:rPr>
                <w:sz w:val="15"/>
              </w:rPr>
              <w:t xml:space="preserve"> </w:t>
            </w:r>
            <w:r w:rsidRPr="00D5339C">
              <w:rPr>
                <w:sz w:val="15"/>
              </w:rPr>
              <w:t>PA,</w:t>
            </w:r>
            <w:r w:rsidR="00B0406E" w:rsidRPr="00D5339C">
              <w:rPr>
                <w:sz w:val="15"/>
              </w:rPr>
              <w:t xml:space="preserve"> PB,</w:t>
            </w:r>
            <w:r w:rsidR="00B0406E">
              <w:rPr>
                <w:sz w:val="15"/>
              </w:rPr>
              <w:t xml:space="preserve"> </w:t>
            </w:r>
            <w:r w:rsidRPr="00D5339C">
              <w:rPr>
                <w:sz w:val="15"/>
              </w:rPr>
              <w:t>PE, PI,</w:t>
            </w:r>
            <w:r w:rsidR="00B0406E">
              <w:rPr>
                <w:sz w:val="15"/>
              </w:rPr>
              <w:t xml:space="preserve"> PR,</w:t>
            </w:r>
            <w:r w:rsidRPr="00D5339C">
              <w:rPr>
                <w:sz w:val="15"/>
              </w:rPr>
              <w:t xml:space="preserve"> </w:t>
            </w:r>
            <w:r w:rsidR="001A1B58">
              <w:rPr>
                <w:sz w:val="15"/>
              </w:rPr>
              <w:t xml:space="preserve">RJ, </w:t>
            </w:r>
            <w:r w:rsidR="00B0406E" w:rsidRPr="00D5339C">
              <w:rPr>
                <w:sz w:val="15"/>
              </w:rPr>
              <w:t>RS,</w:t>
            </w:r>
            <w:r w:rsidR="00B0406E">
              <w:rPr>
                <w:sz w:val="15"/>
              </w:rPr>
              <w:t xml:space="preserve"> </w:t>
            </w:r>
            <w:r w:rsidRPr="00D5339C">
              <w:rPr>
                <w:sz w:val="15"/>
              </w:rPr>
              <w:t xml:space="preserve">RN, </w:t>
            </w:r>
            <w:r w:rsidR="00B0406E">
              <w:rPr>
                <w:sz w:val="15"/>
              </w:rPr>
              <w:t>R</w:t>
            </w:r>
            <w:r w:rsidR="001A1B58" w:rsidRPr="00D5339C">
              <w:rPr>
                <w:sz w:val="15"/>
              </w:rPr>
              <w:t>O,</w:t>
            </w:r>
            <w:r w:rsidR="001A1B58">
              <w:rPr>
                <w:sz w:val="15"/>
              </w:rPr>
              <w:t xml:space="preserve"> </w:t>
            </w:r>
            <w:r w:rsidRPr="00D5339C">
              <w:rPr>
                <w:sz w:val="15"/>
              </w:rPr>
              <w:t xml:space="preserve">RR, </w:t>
            </w:r>
            <w:r w:rsidR="00B0406E" w:rsidRPr="00D5339C">
              <w:rPr>
                <w:sz w:val="15"/>
              </w:rPr>
              <w:t>SC,</w:t>
            </w:r>
            <w:r w:rsidR="00B0406E">
              <w:rPr>
                <w:sz w:val="15"/>
              </w:rPr>
              <w:t xml:space="preserve"> </w:t>
            </w:r>
            <w:r w:rsidR="00B0406E" w:rsidRPr="00D5339C">
              <w:rPr>
                <w:sz w:val="15"/>
              </w:rPr>
              <w:t>SE,</w:t>
            </w:r>
            <w:r w:rsidR="001A1B58">
              <w:rPr>
                <w:sz w:val="15"/>
              </w:rPr>
              <w:t xml:space="preserve"> SP</w:t>
            </w:r>
            <w:r w:rsidRPr="00D5339C">
              <w:rPr>
                <w:sz w:val="15"/>
              </w:rPr>
              <w:t xml:space="preserve"> e </w:t>
            </w:r>
            <w:r w:rsidR="001A1B58" w:rsidRPr="00D5339C">
              <w:rPr>
                <w:sz w:val="15"/>
              </w:rPr>
              <w:t>TO</w:t>
            </w:r>
          </w:p>
        </w:tc>
        <w:tc>
          <w:tcPr>
            <w:tcW w:w="1335" w:type="dxa"/>
          </w:tcPr>
          <w:p w:rsidR="00214FD0" w:rsidRDefault="00214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:rsidR="00214FD0" w:rsidRDefault="00214FD0">
            <w:pPr>
              <w:pStyle w:val="TableParagraph"/>
              <w:rPr>
                <w:i/>
                <w:sz w:val="16"/>
              </w:rPr>
            </w:pPr>
          </w:p>
          <w:p w:rsidR="00214FD0" w:rsidRDefault="00214FD0">
            <w:pPr>
              <w:pStyle w:val="TableParagraph"/>
              <w:spacing w:before="7"/>
              <w:rPr>
                <w:i/>
                <w:sz w:val="17"/>
              </w:rPr>
            </w:pPr>
          </w:p>
          <w:p w:rsidR="00214FD0" w:rsidRDefault="008D7AA6">
            <w:pPr>
              <w:pStyle w:val="TableParagraph"/>
              <w:spacing w:line="273" w:lineRule="auto"/>
              <w:ind w:left="220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01.09.1985</w:t>
            </w:r>
          </w:p>
        </w:tc>
        <w:tc>
          <w:tcPr>
            <w:tcW w:w="1335" w:type="dxa"/>
          </w:tcPr>
          <w:p w:rsidR="00214FD0" w:rsidRDefault="00214FD0">
            <w:pPr>
              <w:pStyle w:val="TableParagraph"/>
              <w:rPr>
                <w:i/>
                <w:sz w:val="16"/>
              </w:rPr>
            </w:pPr>
          </w:p>
          <w:p w:rsidR="00214FD0" w:rsidRDefault="00214FD0">
            <w:pPr>
              <w:pStyle w:val="TableParagraph"/>
              <w:spacing w:before="7"/>
              <w:rPr>
                <w:i/>
                <w:sz w:val="17"/>
              </w:rPr>
            </w:pPr>
          </w:p>
          <w:p w:rsidR="00214FD0" w:rsidRDefault="008D7AA6">
            <w:pPr>
              <w:pStyle w:val="TableParagraph"/>
              <w:spacing w:line="273" w:lineRule="auto"/>
              <w:ind w:left="412" w:hanging="205"/>
              <w:rPr>
                <w:sz w:val="15"/>
              </w:rPr>
            </w:pPr>
            <w:r>
              <w:rPr>
                <w:sz w:val="15"/>
              </w:rPr>
              <w:t xml:space="preserve">Art. 265, III c/c </w:t>
            </w:r>
            <w:proofErr w:type="spellStart"/>
            <w:r w:rsidR="00224F50">
              <w:rPr>
                <w:sz w:val="15"/>
              </w:rPr>
              <w:t>Portaria</w:t>
            </w:r>
            <w:proofErr w:type="spellEnd"/>
            <w:r w:rsidR="00224F50">
              <w:rPr>
                <w:sz w:val="15"/>
              </w:rPr>
              <w:t xml:space="preserve"> 16-R/19</w:t>
            </w:r>
          </w:p>
        </w:tc>
      </w:tr>
    </w:tbl>
    <w:p w:rsidR="00214FD0" w:rsidRDefault="00214FD0">
      <w:pPr>
        <w:spacing w:line="273" w:lineRule="auto"/>
        <w:rPr>
          <w:sz w:val="15"/>
        </w:rPr>
        <w:sectPr w:rsidR="00214FD0">
          <w:type w:val="continuous"/>
          <w:pgSz w:w="12240" w:h="15840"/>
          <w:pgMar w:top="120" w:right="780" w:bottom="280" w:left="1320" w:header="720" w:footer="720" w:gutter="0"/>
          <w:cols w:space="720"/>
        </w:sectPr>
      </w:pPr>
    </w:p>
    <w:p w:rsidR="00214FD0" w:rsidRDefault="008D7AA6">
      <w:pPr>
        <w:spacing w:before="71" w:line="249" w:lineRule="auto"/>
        <w:ind w:left="1571" w:right="4612"/>
        <w:rPr>
          <w:sz w:val="17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909827</wp:posOffset>
            </wp:positionH>
            <wp:positionV relativeFrom="paragraph">
              <wp:posOffset>15264</wp:posOffset>
            </wp:positionV>
            <wp:extent cx="694944" cy="75133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751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7"/>
        </w:rPr>
        <w:t xml:space="preserve">GOVERNO DO ESTADO DO ESPÍRITO SANTO </w:t>
      </w:r>
      <w:r>
        <w:rPr>
          <w:sz w:val="17"/>
        </w:rPr>
        <w:t>SECRETARIA DE ESTADO DA FAZENDA RECEITA ESTADUAL</w:t>
      </w:r>
    </w:p>
    <w:p w:rsidR="00214FD0" w:rsidRDefault="008D7AA6">
      <w:pPr>
        <w:pStyle w:val="Corpodetexto"/>
        <w:spacing w:before="6"/>
        <w:ind w:left="1571"/>
      </w:pPr>
      <w:r>
        <w:t>GERÊNCIA FISCAL</w:t>
      </w:r>
    </w:p>
    <w:p w:rsidR="00214FD0" w:rsidRDefault="008D7AA6">
      <w:pPr>
        <w:pStyle w:val="Corpodetexto"/>
        <w:spacing w:before="14"/>
        <w:ind w:left="1571"/>
      </w:pPr>
      <w:r>
        <w:t>SUBGERÊNCIA FISCAL DE RECEITAS ESPECIAIS - SST</w:t>
      </w:r>
    </w:p>
    <w:p w:rsidR="00214FD0" w:rsidRDefault="00214FD0">
      <w:pPr>
        <w:pStyle w:val="Corpodetexto"/>
        <w:spacing w:before="2" w:after="1"/>
        <w:rPr>
          <w:sz w:val="20"/>
        </w:rPr>
      </w:pPr>
    </w:p>
    <w:tbl>
      <w:tblPr>
        <w:tblStyle w:val="TableNormal"/>
        <w:tblW w:w="0" w:type="auto"/>
        <w:tblInd w:w="2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1861"/>
        <w:gridCol w:w="1599"/>
        <w:gridCol w:w="1727"/>
        <w:gridCol w:w="1335"/>
        <w:gridCol w:w="1202"/>
        <w:gridCol w:w="1335"/>
      </w:tblGrid>
      <w:tr w:rsidR="00214FD0">
        <w:trPr>
          <w:trHeight w:val="715"/>
        </w:trPr>
        <w:tc>
          <w:tcPr>
            <w:tcW w:w="695" w:type="dxa"/>
          </w:tcPr>
          <w:p w:rsidR="00214FD0" w:rsidRDefault="00214FD0">
            <w:pPr>
              <w:pStyle w:val="TableParagraph"/>
              <w:rPr>
                <w:sz w:val="16"/>
              </w:rPr>
            </w:pPr>
          </w:p>
          <w:p w:rsidR="00214FD0" w:rsidRDefault="008D7AA6">
            <w:pPr>
              <w:pStyle w:val="TableParagraph"/>
              <w:spacing w:before="109"/>
              <w:ind w:left="158" w:right="8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61" w:type="dxa"/>
          </w:tcPr>
          <w:p w:rsidR="00214FD0" w:rsidRDefault="008D7AA6">
            <w:pPr>
              <w:pStyle w:val="TableParagraph"/>
              <w:spacing w:before="22"/>
              <w:ind w:left="74"/>
              <w:rPr>
                <w:sz w:val="15"/>
              </w:rPr>
            </w:pPr>
            <w:proofErr w:type="spellStart"/>
            <w:r>
              <w:rPr>
                <w:sz w:val="15"/>
              </w:rPr>
              <w:t>Combustíveis</w:t>
            </w:r>
            <w:proofErr w:type="spellEnd"/>
            <w:r>
              <w:rPr>
                <w:sz w:val="15"/>
              </w:rPr>
              <w:t xml:space="preserve"> e</w:t>
            </w:r>
          </w:p>
          <w:p w:rsidR="00214FD0" w:rsidRDefault="008D7AA6">
            <w:pPr>
              <w:pStyle w:val="TableParagraph"/>
              <w:spacing w:before="61" w:line="210" w:lineRule="atLeast"/>
              <w:ind w:left="74" w:right="212"/>
              <w:rPr>
                <w:sz w:val="15"/>
              </w:rPr>
            </w:pPr>
            <w:proofErr w:type="spellStart"/>
            <w:r>
              <w:rPr>
                <w:sz w:val="15"/>
              </w:rPr>
              <w:t>lubrificantes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derivados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ou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não</w:t>
            </w:r>
            <w:proofErr w:type="spellEnd"/>
            <w:r>
              <w:rPr>
                <w:sz w:val="15"/>
              </w:rPr>
              <w:t xml:space="preserve"> de </w:t>
            </w:r>
            <w:proofErr w:type="spellStart"/>
            <w:r>
              <w:rPr>
                <w:sz w:val="15"/>
              </w:rPr>
              <w:t>petróleo</w:t>
            </w:r>
            <w:proofErr w:type="spellEnd"/>
          </w:p>
        </w:tc>
        <w:tc>
          <w:tcPr>
            <w:tcW w:w="1599" w:type="dxa"/>
          </w:tcPr>
          <w:p w:rsidR="00214FD0" w:rsidRDefault="00214FD0">
            <w:pPr>
              <w:pStyle w:val="TableParagraph"/>
              <w:spacing w:before="8"/>
              <w:rPr>
                <w:sz w:val="16"/>
              </w:rPr>
            </w:pPr>
          </w:p>
          <w:p w:rsidR="00214FD0" w:rsidRDefault="008D7AA6">
            <w:pPr>
              <w:pStyle w:val="TableParagraph"/>
              <w:spacing w:before="1" w:line="280" w:lineRule="auto"/>
              <w:ind w:left="95" w:right="413"/>
              <w:rPr>
                <w:sz w:val="15"/>
              </w:rPr>
            </w:pPr>
            <w:proofErr w:type="spellStart"/>
            <w:r>
              <w:rPr>
                <w:sz w:val="15"/>
              </w:rPr>
              <w:t>Convênio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ICMS</w:t>
            </w:r>
            <w:proofErr w:type="spellEnd"/>
            <w:r>
              <w:rPr>
                <w:sz w:val="15"/>
              </w:rPr>
              <w:t xml:space="preserve"> 110/2007</w:t>
            </w:r>
          </w:p>
        </w:tc>
        <w:tc>
          <w:tcPr>
            <w:tcW w:w="1727" w:type="dxa"/>
          </w:tcPr>
          <w:p w:rsidR="00214FD0" w:rsidRDefault="00214FD0">
            <w:pPr>
              <w:pStyle w:val="TableParagraph"/>
              <w:rPr>
                <w:sz w:val="16"/>
              </w:rPr>
            </w:pPr>
          </w:p>
          <w:p w:rsidR="00214FD0" w:rsidRDefault="008D7AA6">
            <w:pPr>
              <w:pStyle w:val="TableParagraph"/>
              <w:spacing w:before="109"/>
              <w:ind w:left="92"/>
              <w:rPr>
                <w:sz w:val="15"/>
              </w:rPr>
            </w:pPr>
            <w:proofErr w:type="spellStart"/>
            <w:r>
              <w:rPr>
                <w:sz w:val="15"/>
              </w:rPr>
              <w:t>Todos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Estados</w:t>
            </w:r>
            <w:proofErr w:type="spellEnd"/>
          </w:p>
        </w:tc>
        <w:tc>
          <w:tcPr>
            <w:tcW w:w="1335" w:type="dxa"/>
          </w:tcPr>
          <w:p w:rsidR="00214FD0" w:rsidRDefault="00214FD0">
            <w:pPr>
              <w:pStyle w:val="TableParagraph"/>
              <w:spacing w:before="8"/>
              <w:rPr>
                <w:sz w:val="16"/>
              </w:rPr>
            </w:pPr>
          </w:p>
          <w:p w:rsidR="00214FD0" w:rsidRDefault="008D7AA6">
            <w:pPr>
              <w:pStyle w:val="TableParagraph"/>
              <w:spacing w:before="1" w:line="280" w:lineRule="auto"/>
              <w:ind w:left="306" w:right="278" w:hanging="25"/>
              <w:rPr>
                <w:sz w:val="15"/>
              </w:rPr>
            </w:pPr>
            <w:proofErr w:type="spellStart"/>
            <w:r>
              <w:rPr>
                <w:sz w:val="15"/>
              </w:rPr>
              <w:t>Decreto</w:t>
            </w:r>
            <w:proofErr w:type="spellEnd"/>
            <w:r>
              <w:rPr>
                <w:sz w:val="15"/>
              </w:rPr>
              <w:t xml:space="preserve"> n.º 1947-R/07</w:t>
            </w:r>
          </w:p>
        </w:tc>
        <w:tc>
          <w:tcPr>
            <w:tcW w:w="1202" w:type="dxa"/>
          </w:tcPr>
          <w:p w:rsidR="00214FD0" w:rsidRDefault="00214FD0">
            <w:pPr>
              <w:pStyle w:val="TableParagraph"/>
              <w:spacing w:before="8"/>
              <w:rPr>
                <w:sz w:val="16"/>
              </w:rPr>
            </w:pPr>
          </w:p>
          <w:p w:rsidR="00214FD0" w:rsidRDefault="008D7AA6">
            <w:pPr>
              <w:pStyle w:val="TableParagraph"/>
              <w:spacing w:before="1" w:line="280" w:lineRule="auto"/>
              <w:ind w:left="220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25.10.2007</w:t>
            </w:r>
          </w:p>
        </w:tc>
        <w:tc>
          <w:tcPr>
            <w:tcW w:w="1335" w:type="dxa"/>
          </w:tcPr>
          <w:p w:rsidR="00214FD0" w:rsidRDefault="008D7AA6">
            <w:pPr>
              <w:pStyle w:val="TableParagraph"/>
              <w:spacing w:before="15"/>
              <w:ind w:left="210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Art. 244 c/c</w:t>
            </w:r>
          </w:p>
          <w:p w:rsidR="00214FD0" w:rsidRDefault="00A764CF">
            <w:pPr>
              <w:pStyle w:val="TableParagraph"/>
              <w:spacing w:before="61" w:line="210" w:lineRule="atLeast"/>
              <w:ind w:left="500" w:right="162" w:hanging="290"/>
              <w:rPr>
                <w:rFonts w:ascii="Verdana"/>
                <w:sz w:val="15"/>
              </w:rPr>
            </w:pPr>
            <w:proofErr w:type="spellStart"/>
            <w:r>
              <w:rPr>
                <w:rFonts w:ascii="Verdana"/>
                <w:sz w:val="15"/>
              </w:rPr>
              <w:t>Portaria</w:t>
            </w:r>
            <w:proofErr w:type="spellEnd"/>
            <w:r>
              <w:rPr>
                <w:rFonts w:ascii="Verdana"/>
                <w:sz w:val="15"/>
              </w:rPr>
              <w:t xml:space="preserve"> 15-R/19 e </w:t>
            </w:r>
            <w:proofErr w:type="spellStart"/>
            <w:r>
              <w:rPr>
                <w:rFonts w:ascii="Verdana"/>
                <w:sz w:val="15"/>
              </w:rPr>
              <w:t>Portaria</w:t>
            </w:r>
            <w:proofErr w:type="spellEnd"/>
            <w:r>
              <w:rPr>
                <w:rFonts w:ascii="Verdana"/>
                <w:sz w:val="15"/>
              </w:rPr>
              <w:t xml:space="preserve"> 16/-R/19</w:t>
            </w:r>
          </w:p>
        </w:tc>
      </w:tr>
      <w:tr w:rsidR="00214FD0">
        <w:trPr>
          <w:trHeight w:val="385"/>
        </w:trPr>
        <w:tc>
          <w:tcPr>
            <w:tcW w:w="695" w:type="dxa"/>
          </w:tcPr>
          <w:p w:rsidR="00214FD0" w:rsidRDefault="008D7AA6">
            <w:pPr>
              <w:pStyle w:val="TableParagraph"/>
              <w:spacing w:before="84"/>
              <w:ind w:left="158" w:right="8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61" w:type="dxa"/>
          </w:tcPr>
          <w:p w:rsidR="00214FD0" w:rsidRDefault="008D7AA6">
            <w:pPr>
              <w:pStyle w:val="TableParagraph"/>
              <w:spacing w:before="84"/>
              <w:ind w:left="74"/>
              <w:rPr>
                <w:sz w:val="15"/>
              </w:rPr>
            </w:pPr>
            <w:proofErr w:type="spellStart"/>
            <w:r>
              <w:rPr>
                <w:sz w:val="15"/>
              </w:rPr>
              <w:t>Derivados</w:t>
            </w:r>
            <w:proofErr w:type="spellEnd"/>
            <w:r>
              <w:rPr>
                <w:sz w:val="15"/>
              </w:rPr>
              <w:t xml:space="preserve"> do </w:t>
            </w:r>
            <w:proofErr w:type="spellStart"/>
            <w:r>
              <w:rPr>
                <w:sz w:val="15"/>
              </w:rPr>
              <w:t>fumo</w:t>
            </w:r>
            <w:proofErr w:type="spellEnd"/>
          </w:p>
        </w:tc>
        <w:tc>
          <w:tcPr>
            <w:tcW w:w="1599" w:type="dxa"/>
          </w:tcPr>
          <w:p w:rsidR="00214FD0" w:rsidRDefault="008D7AA6">
            <w:pPr>
              <w:pStyle w:val="TableParagraph"/>
              <w:spacing w:line="158" w:lineRule="exact"/>
              <w:ind w:left="95"/>
              <w:rPr>
                <w:sz w:val="15"/>
              </w:rPr>
            </w:pPr>
            <w:proofErr w:type="spellStart"/>
            <w:r>
              <w:rPr>
                <w:sz w:val="15"/>
              </w:rPr>
              <w:t>Convênio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ICMS</w:t>
            </w:r>
            <w:proofErr w:type="spellEnd"/>
          </w:p>
          <w:p w:rsidR="00214FD0" w:rsidRDefault="00133D5B">
            <w:pPr>
              <w:pStyle w:val="TableParagraph"/>
              <w:spacing w:before="24"/>
              <w:ind w:left="95"/>
              <w:rPr>
                <w:sz w:val="15"/>
              </w:rPr>
            </w:pPr>
            <w:r>
              <w:rPr>
                <w:sz w:val="15"/>
              </w:rPr>
              <w:t>111/17</w:t>
            </w:r>
          </w:p>
        </w:tc>
        <w:tc>
          <w:tcPr>
            <w:tcW w:w="1727" w:type="dxa"/>
          </w:tcPr>
          <w:p w:rsidR="00214FD0" w:rsidRDefault="008D7AA6">
            <w:pPr>
              <w:pStyle w:val="TableParagraph"/>
              <w:spacing w:before="84"/>
              <w:ind w:left="92"/>
              <w:rPr>
                <w:sz w:val="15"/>
              </w:rPr>
            </w:pPr>
            <w:proofErr w:type="spellStart"/>
            <w:r>
              <w:rPr>
                <w:sz w:val="15"/>
              </w:rPr>
              <w:t>Todos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Estados</w:t>
            </w:r>
            <w:proofErr w:type="spellEnd"/>
          </w:p>
        </w:tc>
        <w:tc>
          <w:tcPr>
            <w:tcW w:w="1335" w:type="dxa"/>
          </w:tcPr>
          <w:p w:rsidR="00214FD0" w:rsidRDefault="00214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:rsidR="00214FD0" w:rsidRDefault="008D7AA6">
            <w:pPr>
              <w:pStyle w:val="TableParagraph"/>
              <w:spacing w:line="158" w:lineRule="exact"/>
              <w:ind w:left="196" w:right="190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</w:p>
          <w:p w:rsidR="00214FD0" w:rsidRDefault="008D7AA6">
            <w:pPr>
              <w:pStyle w:val="TableParagraph"/>
              <w:spacing w:before="24"/>
              <w:ind w:left="196" w:right="194"/>
              <w:jc w:val="center"/>
              <w:rPr>
                <w:sz w:val="15"/>
              </w:rPr>
            </w:pPr>
            <w:r>
              <w:rPr>
                <w:sz w:val="15"/>
              </w:rPr>
              <w:t>05.04.1994</w:t>
            </w:r>
          </w:p>
        </w:tc>
        <w:tc>
          <w:tcPr>
            <w:tcW w:w="1335" w:type="dxa"/>
          </w:tcPr>
          <w:p w:rsidR="00214FD0" w:rsidRDefault="008D7AA6">
            <w:pPr>
              <w:pStyle w:val="TableParagraph"/>
              <w:spacing w:line="158" w:lineRule="exact"/>
              <w:ind w:left="201"/>
              <w:rPr>
                <w:sz w:val="15"/>
              </w:rPr>
            </w:pPr>
            <w:r>
              <w:rPr>
                <w:sz w:val="15"/>
              </w:rPr>
              <w:t>Art. 265, II c/c</w:t>
            </w:r>
          </w:p>
          <w:p w:rsidR="00214FD0" w:rsidRDefault="00224F50">
            <w:pPr>
              <w:pStyle w:val="TableParagraph"/>
              <w:spacing w:before="24"/>
              <w:ind w:left="148"/>
              <w:rPr>
                <w:sz w:val="15"/>
              </w:rPr>
            </w:pPr>
            <w:proofErr w:type="spellStart"/>
            <w:r>
              <w:rPr>
                <w:sz w:val="15"/>
              </w:rPr>
              <w:t>Portaria</w:t>
            </w:r>
            <w:proofErr w:type="spellEnd"/>
            <w:r>
              <w:rPr>
                <w:sz w:val="15"/>
              </w:rPr>
              <w:t xml:space="preserve"> 16-R/19</w:t>
            </w:r>
            <w:r w:rsidR="008D7AA6">
              <w:rPr>
                <w:sz w:val="15"/>
              </w:rPr>
              <w:t xml:space="preserve"> (PMC)</w:t>
            </w:r>
          </w:p>
        </w:tc>
      </w:tr>
      <w:tr w:rsidR="00214FD0">
        <w:trPr>
          <w:trHeight w:val="587"/>
        </w:trPr>
        <w:tc>
          <w:tcPr>
            <w:tcW w:w="695" w:type="dxa"/>
          </w:tcPr>
          <w:p w:rsidR="00214FD0" w:rsidRDefault="00214FD0">
            <w:pPr>
              <w:pStyle w:val="TableParagraph"/>
              <w:rPr>
                <w:sz w:val="16"/>
              </w:rPr>
            </w:pPr>
          </w:p>
          <w:p w:rsidR="00214FD0" w:rsidRDefault="008D7AA6">
            <w:pPr>
              <w:pStyle w:val="TableParagraph"/>
              <w:ind w:left="158" w:right="8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61" w:type="dxa"/>
          </w:tcPr>
          <w:p w:rsidR="00214FD0" w:rsidRDefault="00214FD0">
            <w:pPr>
              <w:pStyle w:val="TableParagraph"/>
              <w:rPr>
                <w:sz w:val="16"/>
              </w:rPr>
            </w:pPr>
          </w:p>
          <w:p w:rsidR="00214FD0" w:rsidRDefault="008D7AA6">
            <w:pPr>
              <w:pStyle w:val="TableParagraph"/>
              <w:ind w:left="74"/>
              <w:rPr>
                <w:sz w:val="15"/>
              </w:rPr>
            </w:pPr>
            <w:proofErr w:type="spellStart"/>
            <w:r>
              <w:rPr>
                <w:sz w:val="15"/>
              </w:rPr>
              <w:t>Energia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elétrica</w:t>
            </w:r>
            <w:proofErr w:type="spellEnd"/>
          </w:p>
        </w:tc>
        <w:tc>
          <w:tcPr>
            <w:tcW w:w="1599" w:type="dxa"/>
          </w:tcPr>
          <w:p w:rsidR="00214FD0" w:rsidRDefault="008D7AA6">
            <w:pPr>
              <w:pStyle w:val="TableParagraph"/>
              <w:spacing w:before="84" w:line="278" w:lineRule="auto"/>
              <w:ind w:left="95" w:right="338"/>
              <w:rPr>
                <w:sz w:val="15"/>
              </w:rPr>
            </w:pPr>
            <w:proofErr w:type="spellStart"/>
            <w:r>
              <w:rPr>
                <w:sz w:val="15"/>
              </w:rPr>
              <w:t>Convênios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ICMS</w:t>
            </w:r>
            <w:proofErr w:type="spellEnd"/>
            <w:r>
              <w:rPr>
                <w:sz w:val="15"/>
              </w:rPr>
              <w:t xml:space="preserve"> 83/00 e 77/11</w:t>
            </w:r>
          </w:p>
        </w:tc>
        <w:tc>
          <w:tcPr>
            <w:tcW w:w="1727" w:type="dxa"/>
          </w:tcPr>
          <w:p w:rsidR="00214FD0" w:rsidRDefault="00214FD0">
            <w:pPr>
              <w:pStyle w:val="TableParagraph"/>
              <w:rPr>
                <w:sz w:val="16"/>
              </w:rPr>
            </w:pPr>
          </w:p>
          <w:p w:rsidR="00214FD0" w:rsidRDefault="008D7AA6">
            <w:pPr>
              <w:pStyle w:val="TableParagraph"/>
              <w:ind w:left="92"/>
              <w:rPr>
                <w:sz w:val="15"/>
              </w:rPr>
            </w:pPr>
            <w:proofErr w:type="spellStart"/>
            <w:r>
              <w:rPr>
                <w:sz w:val="15"/>
              </w:rPr>
              <w:t>Todos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Estados</w:t>
            </w:r>
            <w:proofErr w:type="spellEnd"/>
          </w:p>
        </w:tc>
        <w:tc>
          <w:tcPr>
            <w:tcW w:w="1335" w:type="dxa"/>
          </w:tcPr>
          <w:p w:rsidR="00214FD0" w:rsidRDefault="00214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:rsidR="00214FD0" w:rsidRDefault="00214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 w:rsidR="00214FD0" w:rsidRDefault="008D7AA6">
            <w:pPr>
              <w:pStyle w:val="TableParagraph"/>
              <w:spacing w:line="160" w:lineRule="exact"/>
              <w:ind w:left="124"/>
              <w:rPr>
                <w:sz w:val="15"/>
              </w:rPr>
            </w:pPr>
            <w:r>
              <w:rPr>
                <w:sz w:val="15"/>
              </w:rPr>
              <w:t>Arts. 266 a 268-</w:t>
            </w:r>
          </w:p>
          <w:p w:rsidR="00214FD0" w:rsidRDefault="008D7AA6">
            <w:pPr>
              <w:pStyle w:val="TableParagraph"/>
              <w:spacing w:before="5" w:line="200" w:lineRule="exact"/>
              <w:ind w:left="237" w:right="232"/>
              <w:jc w:val="center"/>
              <w:rPr>
                <w:sz w:val="15"/>
              </w:rPr>
            </w:pPr>
            <w:r>
              <w:rPr>
                <w:sz w:val="15"/>
              </w:rPr>
              <w:t>C e 268-D a 268-F</w:t>
            </w:r>
          </w:p>
        </w:tc>
      </w:tr>
      <w:tr w:rsidR="00214FD0">
        <w:trPr>
          <w:trHeight w:val="1158"/>
        </w:trPr>
        <w:tc>
          <w:tcPr>
            <w:tcW w:w="695" w:type="dxa"/>
            <w:tcBorders>
              <w:bottom w:val="single" w:sz="4" w:space="0" w:color="000000"/>
            </w:tcBorders>
          </w:tcPr>
          <w:p w:rsidR="00214FD0" w:rsidRDefault="00214FD0">
            <w:pPr>
              <w:pStyle w:val="TableParagraph"/>
              <w:rPr>
                <w:sz w:val="16"/>
              </w:rPr>
            </w:pPr>
          </w:p>
          <w:p w:rsidR="00214FD0" w:rsidRDefault="00214FD0">
            <w:pPr>
              <w:pStyle w:val="TableParagraph"/>
              <w:rPr>
                <w:sz w:val="16"/>
              </w:rPr>
            </w:pPr>
          </w:p>
          <w:p w:rsidR="00214FD0" w:rsidRDefault="008D7AA6">
            <w:pPr>
              <w:pStyle w:val="TableParagraph"/>
              <w:spacing w:before="112"/>
              <w:ind w:left="158" w:right="8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</w:tcPr>
          <w:p w:rsidR="00214FD0" w:rsidRDefault="00214FD0">
            <w:pPr>
              <w:pStyle w:val="TableParagraph"/>
              <w:rPr>
                <w:sz w:val="16"/>
              </w:rPr>
            </w:pPr>
          </w:p>
          <w:p w:rsidR="00214FD0" w:rsidRDefault="008D7AA6">
            <w:pPr>
              <w:pStyle w:val="TableParagraph"/>
              <w:spacing w:before="96" w:line="278" w:lineRule="auto"/>
              <w:ind w:left="74" w:right="270"/>
              <w:rPr>
                <w:sz w:val="15"/>
              </w:rPr>
            </w:pPr>
            <w:proofErr w:type="spellStart"/>
            <w:r>
              <w:rPr>
                <w:sz w:val="15"/>
              </w:rPr>
              <w:t>Lâmpadas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elétricas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diodos</w:t>
            </w:r>
            <w:proofErr w:type="spellEnd"/>
            <w:r>
              <w:rPr>
                <w:sz w:val="15"/>
              </w:rPr>
              <w:t xml:space="preserve"> e </w:t>
            </w:r>
            <w:proofErr w:type="spellStart"/>
            <w:r>
              <w:rPr>
                <w:sz w:val="15"/>
              </w:rPr>
              <w:t>aparelhos</w:t>
            </w:r>
            <w:proofErr w:type="spellEnd"/>
            <w:r>
              <w:rPr>
                <w:sz w:val="15"/>
              </w:rPr>
              <w:t xml:space="preserve"> de </w:t>
            </w:r>
            <w:proofErr w:type="spellStart"/>
            <w:r>
              <w:rPr>
                <w:sz w:val="15"/>
              </w:rPr>
              <w:t>iluminação</w:t>
            </w:r>
            <w:proofErr w:type="spellEnd"/>
          </w:p>
        </w:tc>
        <w:tc>
          <w:tcPr>
            <w:tcW w:w="1599" w:type="dxa"/>
            <w:tcBorders>
              <w:bottom w:val="single" w:sz="4" w:space="0" w:color="000000"/>
            </w:tcBorders>
          </w:tcPr>
          <w:p w:rsidR="00214FD0" w:rsidRDefault="00214FD0">
            <w:pPr>
              <w:pStyle w:val="TableParagraph"/>
              <w:rPr>
                <w:sz w:val="16"/>
              </w:rPr>
            </w:pPr>
          </w:p>
          <w:p w:rsidR="00214FD0" w:rsidRDefault="008D7AA6">
            <w:pPr>
              <w:pStyle w:val="TableParagraph"/>
              <w:spacing w:before="96" w:line="278" w:lineRule="auto"/>
              <w:ind w:left="95" w:right="288"/>
              <w:rPr>
                <w:sz w:val="15"/>
              </w:rPr>
            </w:pPr>
            <w:proofErr w:type="spellStart"/>
            <w:r>
              <w:rPr>
                <w:sz w:val="15"/>
              </w:rPr>
              <w:t>Protocolos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ICMS</w:t>
            </w:r>
            <w:proofErr w:type="spellEnd"/>
            <w:r>
              <w:rPr>
                <w:sz w:val="15"/>
              </w:rPr>
              <w:t xml:space="preserve"> 17/85 e 28/98 (de </w:t>
            </w:r>
            <w:proofErr w:type="spellStart"/>
            <w:r>
              <w:rPr>
                <w:sz w:val="15"/>
              </w:rPr>
              <w:t>adesão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1727" w:type="dxa"/>
            <w:tcBorders>
              <w:bottom w:val="single" w:sz="4" w:space="0" w:color="000000"/>
            </w:tcBorders>
          </w:tcPr>
          <w:p w:rsidR="00214FD0" w:rsidRDefault="008D7AA6" w:rsidP="00730D06">
            <w:pPr>
              <w:pStyle w:val="TableParagraph"/>
              <w:spacing w:line="158" w:lineRule="exact"/>
              <w:ind w:left="92"/>
              <w:rPr>
                <w:sz w:val="15"/>
              </w:rPr>
            </w:pPr>
            <w:r w:rsidRPr="00730D06">
              <w:rPr>
                <w:sz w:val="15"/>
              </w:rPr>
              <w:t xml:space="preserve">ES, </w:t>
            </w:r>
            <w:r w:rsidR="00730D06" w:rsidRPr="00730D06">
              <w:rPr>
                <w:sz w:val="15"/>
              </w:rPr>
              <w:t xml:space="preserve">AC, AL, AP, </w:t>
            </w:r>
            <w:r w:rsidRPr="00730D06">
              <w:rPr>
                <w:sz w:val="15"/>
              </w:rPr>
              <w:t>AM,</w:t>
            </w:r>
            <w:r w:rsidR="00730D06" w:rsidRPr="00730D06">
              <w:rPr>
                <w:sz w:val="15"/>
              </w:rPr>
              <w:t xml:space="preserve"> BA</w:t>
            </w:r>
            <w:r w:rsidRPr="00730D06">
              <w:rPr>
                <w:sz w:val="15"/>
              </w:rPr>
              <w:t xml:space="preserve"> </w:t>
            </w:r>
            <w:r w:rsidR="00730D06" w:rsidRPr="00730D06">
              <w:rPr>
                <w:sz w:val="15"/>
              </w:rPr>
              <w:t>CE, DF, GO, MA, MT, MS, MG, PA, PB, PE, PI,  PR,</w:t>
            </w:r>
            <w:r w:rsidR="00730D06" w:rsidRPr="00730D06">
              <w:rPr>
                <w:spacing w:val="1"/>
                <w:sz w:val="15"/>
              </w:rPr>
              <w:t xml:space="preserve"> </w:t>
            </w:r>
            <w:r w:rsidR="00730D06" w:rsidRPr="00730D06">
              <w:rPr>
                <w:sz w:val="15"/>
              </w:rPr>
              <w:t>RJ, RN, RS, RO, RR, SC, SE, SP e TO</w:t>
            </w:r>
            <w:r w:rsidR="00CD4FB3" w:rsidRPr="00EE0A9A">
              <w:rPr>
                <w:sz w:val="15"/>
              </w:rPr>
              <w:t xml:space="preserve"> </w:t>
            </w:r>
          </w:p>
        </w:tc>
        <w:tc>
          <w:tcPr>
            <w:tcW w:w="1335" w:type="dxa"/>
            <w:tcBorders>
              <w:bottom w:val="single" w:sz="4" w:space="0" w:color="000000"/>
            </w:tcBorders>
          </w:tcPr>
          <w:p w:rsidR="00214FD0" w:rsidRDefault="00214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  <w:tcBorders>
              <w:bottom w:val="single" w:sz="4" w:space="0" w:color="000000"/>
            </w:tcBorders>
          </w:tcPr>
          <w:p w:rsidR="00214FD0" w:rsidRDefault="00214FD0">
            <w:pPr>
              <w:pStyle w:val="TableParagraph"/>
              <w:rPr>
                <w:sz w:val="16"/>
              </w:rPr>
            </w:pPr>
          </w:p>
          <w:p w:rsidR="00214FD0" w:rsidRDefault="00214FD0">
            <w:pPr>
              <w:pStyle w:val="TableParagraph"/>
              <w:spacing w:before="1"/>
              <w:rPr>
                <w:sz w:val="17"/>
              </w:rPr>
            </w:pPr>
          </w:p>
          <w:p w:rsidR="00214FD0" w:rsidRDefault="008D7AA6">
            <w:pPr>
              <w:pStyle w:val="TableParagraph"/>
              <w:spacing w:before="1" w:line="278" w:lineRule="auto"/>
              <w:ind w:left="220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01.09.1998</w:t>
            </w:r>
          </w:p>
        </w:tc>
        <w:tc>
          <w:tcPr>
            <w:tcW w:w="1335" w:type="dxa"/>
            <w:tcBorders>
              <w:bottom w:val="single" w:sz="4" w:space="0" w:color="000000"/>
            </w:tcBorders>
          </w:tcPr>
          <w:p w:rsidR="00214FD0" w:rsidRDefault="00214FD0">
            <w:pPr>
              <w:pStyle w:val="TableParagraph"/>
              <w:rPr>
                <w:sz w:val="16"/>
              </w:rPr>
            </w:pPr>
          </w:p>
          <w:p w:rsidR="00214FD0" w:rsidRDefault="00214FD0">
            <w:pPr>
              <w:pStyle w:val="TableParagraph"/>
              <w:spacing w:before="1"/>
              <w:rPr>
                <w:sz w:val="17"/>
              </w:rPr>
            </w:pPr>
          </w:p>
          <w:p w:rsidR="00214FD0" w:rsidRDefault="008D7AA6">
            <w:pPr>
              <w:pStyle w:val="TableParagraph"/>
              <w:spacing w:before="1" w:line="278" w:lineRule="auto"/>
              <w:ind w:left="379" w:hanging="207"/>
              <w:rPr>
                <w:sz w:val="15"/>
              </w:rPr>
            </w:pPr>
            <w:r>
              <w:rPr>
                <w:sz w:val="15"/>
              </w:rPr>
              <w:t xml:space="preserve">Art. 265, XI c/c </w:t>
            </w:r>
            <w:proofErr w:type="spellStart"/>
            <w:r w:rsidR="00224F50">
              <w:rPr>
                <w:sz w:val="15"/>
              </w:rPr>
              <w:t>Portaria</w:t>
            </w:r>
            <w:proofErr w:type="spellEnd"/>
            <w:r w:rsidR="00224F50">
              <w:rPr>
                <w:sz w:val="15"/>
              </w:rPr>
              <w:t xml:space="preserve"> 16-R/19</w:t>
            </w:r>
          </w:p>
        </w:tc>
      </w:tr>
      <w:tr w:rsidR="007E6B65">
        <w:trPr>
          <w:trHeight w:val="372"/>
        </w:trPr>
        <w:tc>
          <w:tcPr>
            <w:tcW w:w="695" w:type="dxa"/>
            <w:tcBorders>
              <w:top w:val="single" w:sz="4" w:space="0" w:color="000000"/>
            </w:tcBorders>
          </w:tcPr>
          <w:p w:rsidR="007E6B65" w:rsidRDefault="007E6B65" w:rsidP="007E6B65">
            <w:pPr>
              <w:pStyle w:val="TableParagraph"/>
              <w:spacing w:before="7"/>
              <w:rPr>
                <w:sz w:val="14"/>
              </w:rPr>
            </w:pPr>
          </w:p>
          <w:p w:rsidR="007E6B65" w:rsidRDefault="007E6B65" w:rsidP="007E6B65">
            <w:pPr>
              <w:pStyle w:val="TableParagraph"/>
              <w:ind w:left="158" w:right="66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861" w:type="dxa"/>
            <w:tcBorders>
              <w:top w:val="single" w:sz="4" w:space="0" w:color="000000"/>
            </w:tcBorders>
          </w:tcPr>
          <w:p w:rsidR="007E6B65" w:rsidRDefault="007E6B65" w:rsidP="007E6B65">
            <w:pPr>
              <w:pStyle w:val="TableParagraph"/>
              <w:spacing w:before="82" w:line="278" w:lineRule="auto"/>
              <w:ind w:right="296"/>
              <w:rPr>
                <w:sz w:val="15"/>
              </w:rPr>
            </w:pPr>
            <w:proofErr w:type="spellStart"/>
            <w:r>
              <w:rPr>
                <w:sz w:val="15"/>
              </w:rPr>
              <w:t>Leite</w:t>
            </w:r>
            <w:proofErr w:type="spellEnd"/>
            <w:r>
              <w:rPr>
                <w:sz w:val="15"/>
              </w:rPr>
              <w:t xml:space="preserve"> in </w:t>
            </w:r>
            <w:proofErr w:type="spellStart"/>
            <w:r>
              <w:rPr>
                <w:sz w:val="15"/>
              </w:rPr>
              <w:t>natura</w:t>
            </w:r>
            <w:proofErr w:type="spellEnd"/>
          </w:p>
        </w:tc>
        <w:tc>
          <w:tcPr>
            <w:tcW w:w="1599" w:type="dxa"/>
            <w:tcBorders>
              <w:top w:val="single" w:sz="4" w:space="0" w:color="000000"/>
            </w:tcBorders>
          </w:tcPr>
          <w:p w:rsidR="007E6B65" w:rsidRDefault="007E6B65" w:rsidP="007E6B65">
            <w:pPr>
              <w:pStyle w:val="TableParagraph"/>
              <w:spacing w:before="11"/>
              <w:rPr>
                <w:sz w:val="15"/>
              </w:rPr>
            </w:pPr>
            <w:proofErr w:type="spellStart"/>
            <w:r>
              <w:rPr>
                <w:sz w:val="15"/>
              </w:rPr>
              <w:t>Protocolos</w:t>
            </w:r>
            <w:proofErr w:type="spellEnd"/>
            <w:r>
              <w:rPr>
                <w:sz w:val="15"/>
              </w:rPr>
              <w:t xml:space="preserve"> 18/93, 18/03  e 12/94</w:t>
            </w:r>
          </w:p>
        </w:tc>
        <w:tc>
          <w:tcPr>
            <w:tcW w:w="1727" w:type="dxa"/>
            <w:tcBorders>
              <w:top w:val="single" w:sz="4" w:space="0" w:color="000000"/>
            </w:tcBorders>
          </w:tcPr>
          <w:p w:rsidR="007E6B65" w:rsidRDefault="007E6B65" w:rsidP="009462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ES, MG, </w:t>
            </w:r>
            <w:r w:rsidRPr="009462D5">
              <w:rPr>
                <w:sz w:val="16"/>
              </w:rPr>
              <w:t>RJ</w:t>
            </w:r>
          </w:p>
        </w:tc>
        <w:tc>
          <w:tcPr>
            <w:tcW w:w="1335" w:type="dxa"/>
            <w:tcBorders>
              <w:top w:val="single" w:sz="4" w:space="0" w:color="000000"/>
            </w:tcBorders>
          </w:tcPr>
          <w:p w:rsidR="007E6B65" w:rsidRDefault="007E6B65" w:rsidP="007E6B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  <w:tcBorders>
              <w:top w:val="single" w:sz="4" w:space="0" w:color="000000"/>
            </w:tcBorders>
          </w:tcPr>
          <w:p w:rsidR="007E6B65" w:rsidRDefault="007E6B65" w:rsidP="007E6B65">
            <w:pPr>
              <w:pStyle w:val="TableParagraph"/>
              <w:spacing w:before="11"/>
              <w:rPr>
                <w:sz w:val="15"/>
              </w:rPr>
            </w:pPr>
          </w:p>
        </w:tc>
        <w:tc>
          <w:tcPr>
            <w:tcW w:w="1335" w:type="dxa"/>
            <w:tcBorders>
              <w:top w:val="single" w:sz="4" w:space="0" w:color="000000"/>
            </w:tcBorders>
          </w:tcPr>
          <w:p w:rsidR="007E6B65" w:rsidRDefault="007E6B65" w:rsidP="007E6B65">
            <w:pPr>
              <w:pStyle w:val="TableParagraph"/>
              <w:spacing w:line="159" w:lineRule="exact"/>
              <w:ind w:left="155"/>
              <w:rPr>
                <w:sz w:val="15"/>
              </w:rPr>
            </w:pPr>
            <w:r>
              <w:rPr>
                <w:sz w:val="15"/>
              </w:rPr>
              <w:t>Arts. 530-Z-T e 530-Z-U</w:t>
            </w:r>
          </w:p>
        </w:tc>
      </w:tr>
      <w:tr w:rsidR="007E6B65">
        <w:trPr>
          <w:trHeight w:val="372"/>
        </w:trPr>
        <w:tc>
          <w:tcPr>
            <w:tcW w:w="695" w:type="dxa"/>
            <w:tcBorders>
              <w:top w:val="single" w:sz="4" w:space="0" w:color="000000"/>
            </w:tcBorders>
          </w:tcPr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spacing w:before="3"/>
              <w:rPr>
                <w:sz w:val="19"/>
              </w:rPr>
            </w:pPr>
          </w:p>
          <w:p w:rsidR="007E6B65" w:rsidRDefault="007E6B65" w:rsidP="007E6B65">
            <w:pPr>
              <w:pStyle w:val="TableParagraph"/>
              <w:ind w:left="328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861" w:type="dxa"/>
            <w:tcBorders>
              <w:top w:val="single" w:sz="4" w:space="0" w:color="000000"/>
            </w:tcBorders>
          </w:tcPr>
          <w:p w:rsidR="007E6B65" w:rsidRDefault="007E6B65" w:rsidP="007E6B65">
            <w:pPr>
              <w:pStyle w:val="TableParagraph"/>
              <w:spacing w:before="7"/>
              <w:rPr>
                <w:sz w:val="14"/>
              </w:rPr>
            </w:pPr>
          </w:p>
          <w:p w:rsidR="007E6B65" w:rsidRDefault="007E6B65" w:rsidP="007E6B65"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Leite UTH</w:t>
            </w:r>
          </w:p>
        </w:tc>
        <w:tc>
          <w:tcPr>
            <w:tcW w:w="1599" w:type="dxa"/>
            <w:tcBorders>
              <w:top w:val="single" w:sz="4" w:space="0" w:color="000000"/>
            </w:tcBorders>
          </w:tcPr>
          <w:p w:rsidR="007E6B65" w:rsidRDefault="007E6B65" w:rsidP="007E6B65">
            <w:pPr>
              <w:pStyle w:val="TableParagraph"/>
              <w:spacing w:before="7"/>
              <w:rPr>
                <w:sz w:val="14"/>
              </w:rPr>
            </w:pPr>
          </w:p>
          <w:p w:rsidR="007E6B65" w:rsidRDefault="007E6B65" w:rsidP="007E6B65">
            <w:pPr>
              <w:pStyle w:val="TableParagraph"/>
              <w:ind w:left="160"/>
              <w:rPr>
                <w:sz w:val="15"/>
              </w:rPr>
            </w:pPr>
            <w:r>
              <w:rPr>
                <w:sz w:val="15"/>
              </w:rPr>
              <w:t xml:space="preserve">ST </w:t>
            </w:r>
            <w:proofErr w:type="spellStart"/>
            <w:r>
              <w:rPr>
                <w:sz w:val="15"/>
              </w:rPr>
              <w:t>interna</w:t>
            </w:r>
            <w:proofErr w:type="spellEnd"/>
          </w:p>
        </w:tc>
        <w:tc>
          <w:tcPr>
            <w:tcW w:w="1727" w:type="dxa"/>
            <w:tcBorders>
              <w:top w:val="single" w:sz="4" w:space="0" w:color="000000"/>
            </w:tcBorders>
          </w:tcPr>
          <w:p w:rsidR="007E6B65" w:rsidRDefault="007E6B65" w:rsidP="007E6B65">
            <w:pPr>
              <w:pStyle w:val="TableParagraph"/>
              <w:spacing w:before="7"/>
              <w:rPr>
                <w:sz w:val="14"/>
              </w:rPr>
            </w:pPr>
          </w:p>
          <w:p w:rsidR="007E6B65" w:rsidRDefault="007E6B65" w:rsidP="007E6B65">
            <w:pPr>
              <w:pStyle w:val="TableParagraph"/>
              <w:ind w:left="73"/>
              <w:rPr>
                <w:sz w:val="15"/>
              </w:rPr>
            </w:pPr>
            <w:r>
              <w:rPr>
                <w:sz w:val="15"/>
              </w:rPr>
              <w:t>ES</w:t>
            </w:r>
          </w:p>
        </w:tc>
        <w:tc>
          <w:tcPr>
            <w:tcW w:w="1335" w:type="dxa"/>
            <w:tcBorders>
              <w:top w:val="single" w:sz="4" w:space="0" w:color="000000"/>
            </w:tcBorders>
          </w:tcPr>
          <w:p w:rsidR="007E6B65" w:rsidRDefault="007E6B65" w:rsidP="007E6B65">
            <w:pPr>
              <w:pStyle w:val="TableParagraph"/>
              <w:ind w:left="534" w:right="57" w:hanging="385"/>
              <w:rPr>
                <w:sz w:val="15"/>
              </w:rPr>
            </w:pPr>
            <w:proofErr w:type="spellStart"/>
            <w:r>
              <w:rPr>
                <w:sz w:val="15"/>
              </w:rPr>
              <w:t>Decreto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nº4250</w:t>
            </w:r>
            <w:proofErr w:type="spellEnd"/>
            <w:r>
              <w:rPr>
                <w:sz w:val="15"/>
              </w:rPr>
              <w:t>- R/18</w:t>
            </w:r>
          </w:p>
        </w:tc>
        <w:tc>
          <w:tcPr>
            <w:tcW w:w="1202" w:type="dxa"/>
            <w:tcBorders>
              <w:top w:val="single" w:sz="4" w:space="0" w:color="000000"/>
            </w:tcBorders>
          </w:tcPr>
          <w:p w:rsidR="007E6B65" w:rsidRDefault="007E6B65" w:rsidP="007E6B65">
            <w:pPr>
              <w:pStyle w:val="TableParagraph"/>
              <w:ind w:left="253" w:right="158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01.07.2018</w:t>
            </w:r>
          </w:p>
        </w:tc>
        <w:tc>
          <w:tcPr>
            <w:tcW w:w="1335" w:type="dxa"/>
            <w:tcBorders>
              <w:top w:val="single" w:sz="4" w:space="0" w:color="000000"/>
            </w:tcBorders>
          </w:tcPr>
          <w:p w:rsidR="007E6B65" w:rsidRDefault="007E6B65" w:rsidP="007E6B65">
            <w:pPr>
              <w:pStyle w:val="TableParagraph"/>
              <w:ind w:left="412" w:right="11" w:hanging="312"/>
              <w:rPr>
                <w:sz w:val="15"/>
              </w:rPr>
            </w:pPr>
            <w:r>
              <w:rPr>
                <w:sz w:val="15"/>
              </w:rPr>
              <w:t xml:space="preserve">Art. 265, XXIV c/c </w:t>
            </w:r>
            <w:proofErr w:type="spellStart"/>
            <w:r>
              <w:rPr>
                <w:sz w:val="15"/>
              </w:rPr>
              <w:t>Portaria</w:t>
            </w:r>
            <w:proofErr w:type="spellEnd"/>
            <w:r>
              <w:rPr>
                <w:sz w:val="15"/>
              </w:rPr>
              <w:t xml:space="preserve"> 16-R/19</w:t>
            </w:r>
          </w:p>
        </w:tc>
      </w:tr>
      <w:tr w:rsidR="007E6B65">
        <w:trPr>
          <w:trHeight w:val="586"/>
        </w:trPr>
        <w:tc>
          <w:tcPr>
            <w:tcW w:w="695" w:type="dxa"/>
            <w:vMerge w:val="restart"/>
          </w:tcPr>
          <w:p w:rsidR="007E6B65" w:rsidRDefault="007E6B65" w:rsidP="007E6B65">
            <w:pPr>
              <w:rPr>
                <w:sz w:val="2"/>
                <w:szCs w:val="2"/>
              </w:rPr>
            </w:pPr>
          </w:p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spacing w:before="9"/>
              <w:rPr>
                <w:sz w:val="18"/>
              </w:rPr>
            </w:pPr>
          </w:p>
          <w:p w:rsidR="007E6B65" w:rsidRDefault="007E6B65" w:rsidP="007E6B65">
            <w:pPr>
              <w:jc w:val="center"/>
              <w:rPr>
                <w:sz w:val="2"/>
                <w:szCs w:val="2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861" w:type="dxa"/>
          </w:tcPr>
          <w:p w:rsidR="007E6B65" w:rsidRDefault="007E6B65" w:rsidP="007E6B65">
            <w:pPr>
              <w:pStyle w:val="TableParagraph"/>
              <w:spacing w:before="8"/>
              <w:rPr>
                <w:sz w:val="15"/>
              </w:rPr>
            </w:pPr>
          </w:p>
          <w:p w:rsidR="007E6B65" w:rsidRDefault="007E6B65" w:rsidP="007E6B65">
            <w:pPr>
              <w:pStyle w:val="TableParagraph"/>
              <w:ind w:right="166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Materiais</w:t>
            </w:r>
            <w:proofErr w:type="spellEnd"/>
            <w:r>
              <w:rPr>
                <w:sz w:val="15"/>
              </w:rPr>
              <w:t xml:space="preserve"> de </w:t>
            </w:r>
            <w:proofErr w:type="spellStart"/>
            <w:r>
              <w:rPr>
                <w:sz w:val="15"/>
              </w:rPr>
              <w:t>construção</w:t>
            </w:r>
            <w:proofErr w:type="spellEnd"/>
          </w:p>
        </w:tc>
        <w:tc>
          <w:tcPr>
            <w:tcW w:w="1599" w:type="dxa"/>
          </w:tcPr>
          <w:p w:rsidR="007E6B65" w:rsidRDefault="007E6B65" w:rsidP="007E6B65">
            <w:pPr>
              <w:pStyle w:val="TableParagraph"/>
              <w:spacing w:line="159" w:lineRule="exact"/>
              <w:ind w:left="95"/>
              <w:rPr>
                <w:sz w:val="15"/>
              </w:rPr>
            </w:pPr>
            <w:proofErr w:type="spellStart"/>
            <w:r>
              <w:rPr>
                <w:sz w:val="15"/>
              </w:rPr>
              <w:t>Protocolos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ICMS</w:t>
            </w:r>
            <w:proofErr w:type="spellEnd"/>
          </w:p>
          <w:p w:rsidR="007E6B65" w:rsidRDefault="007E6B65" w:rsidP="007E6B65">
            <w:pPr>
              <w:pStyle w:val="TableParagraph"/>
              <w:spacing w:before="1" w:line="202" w:lineRule="exact"/>
              <w:ind w:left="95" w:right="204"/>
              <w:rPr>
                <w:sz w:val="15"/>
              </w:rPr>
            </w:pPr>
            <w:r>
              <w:rPr>
                <w:sz w:val="15"/>
              </w:rPr>
              <w:t xml:space="preserve">196/09 e 38/13 (de </w:t>
            </w:r>
            <w:proofErr w:type="spellStart"/>
            <w:r>
              <w:rPr>
                <w:sz w:val="15"/>
              </w:rPr>
              <w:t>adesão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1727" w:type="dxa"/>
          </w:tcPr>
          <w:p w:rsidR="007E6B65" w:rsidRDefault="007E6B65" w:rsidP="00B05839">
            <w:pPr>
              <w:pStyle w:val="TableParagraph"/>
              <w:spacing w:before="82" w:line="280" w:lineRule="auto"/>
              <w:ind w:left="92" w:right="161"/>
              <w:rPr>
                <w:sz w:val="15"/>
              </w:rPr>
            </w:pPr>
            <w:r w:rsidRPr="00550BD7">
              <w:rPr>
                <w:sz w:val="15"/>
              </w:rPr>
              <w:t>ES</w:t>
            </w:r>
            <w:r>
              <w:rPr>
                <w:sz w:val="15"/>
              </w:rPr>
              <w:t xml:space="preserve">, </w:t>
            </w:r>
            <w:r w:rsidR="00B05839" w:rsidRPr="00550BD7">
              <w:rPr>
                <w:sz w:val="15"/>
              </w:rPr>
              <w:t>AP,</w:t>
            </w:r>
            <w:r w:rsidR="00B05839">
              <w:rPr>
                <w:sz w:val="15"/>
              </w:rPr>
              <w:t xml:space="preserve"> </w:t>
            </w:r>
            <w:r>
              <w:rPr>
                <w:sz w:val="15"/>
              </w:rPr>
              <w:t xml:space="preserve">MG, </w:t>
            </w:r>
            <w:r w:rsidR="00B05839">
              <w:rPr>
                <w:sz w:val="15"/>
              </w:rPr>
              <w:t xml:space="preserve">PA, </w:t>
            </w:r>
            <w:r w:rsidRPr="00550BD7">
              <w:rPr>
                <w:sz w:val="15"/>
              </w:rPr>
              <w:t>PR</w:t>
            </w:r>
            <w:r w:rsidR="00B05839">
              <w:rPr>
                <w:sz w:val="15"/>
              </w:rPr>
              <w:t xml:space="preserve">, </w:t>
            </w:r>
            <w:r w:rsidRPr="00550BD7">
              <w:rPr>
                <w:sz w:val="15"/>
              </w:rPr>
              <w:t>RJ</w:t>
            </w:r>
            <w:r w:rsidR="00550BD7">
              <w:rPr>
                <w:sz w:val="15"/>
              </w:rPr>
              <w:t xml:space="preserve"> </w:t>
            </w:r>
            <w:r w:rsidR="00B05839">
              <w:rPr>
                <w:sz w:val="15"/>
              </w:rPr>
              <w:t xml:space="preserve">e </w:t>
            </w:r>
            <w:r w:rsidR="00B05839" w:rsidRPr="00550BD7">
              <w:rPr>
                <w:sz w:val="15"/>
              </w:rPr>
              <w:t>RS</w:t>
            </w: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spacing w:before="82" w:line="280" w:lineRule="auto"/>
              <w:ind w:left="285" w:right="278" w:hanging="3"/>
              <w:rPr>
                <w:sz w:val="15"/>
              </w:rPr>
            </w:pPr>
            <w:proofErr w:type="spellStart"/>
            <w:r>
              <w:rPr>
                <w:sz w:val="15"/>
              </w:rPr>
              <w:t>Decreto</w:t>
            </w:r>
            <w:proofErr w:type="spellEnd"/>
            <w:r>
              <w:rPr>
                <w:sz w:val="15"/>
              </w:rPr>
              <w:t xml:space="preserve"> n.º 3.295-R/13</w:t>
            </w:r>
          </w:p>
        </w:tc>
        <w:tc>
          <w:tcPr>
            <w:tcW w:w="1202" w:type="dxa"/>
          </w:tcPr>
          <w:p w:rsidR="007E6B65" w:rsidRDefault="007E6B65" w:rsidP="007E6B65">
            <w:pPr>
              <w:pStyle w:val="TableParagraph"/>
              <w:spacing w:before="82" w:line="280" w:lineRule="auto"/>
              <w:ind w:left="220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03.05.2013</w:t>
            </w: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spacing w:line="159" w:lineRule="exact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Arts. 269-M e</w:t>
            </w:r>
          </w:p>
          <w:p w:rsidR="007E6B65" w:rsidRDefault="007E6B65" w:rsidP="007E6B65">
            <w:pPr>
              <w:pStyle w:val="TableParagraph"/>
              <w:spacing w:before="22"/>
              <w:ind w:left="134" w:right="129"/>
              <w:jc w:val="center"/>
              <w:rPr>
                <w:sz w:val="15"/>
              </w:rPr>
            </w:pPr>
            <w:r>
              <w:rPr>
                <w:sz w:val="15"/>
              </w:rPr>
              <w:t>265, XXVIII c/c</w:t>
            </w:r>
          </w:p>
          <w:p w:rsidR="007E6B65" w:rsidRDefault="007E6B65" w:rsidP="007E6B65">
            <w:pPr>
              <w:pStyle w:val="TableParagraph"/>
              <w:spacing w:before="29"/>
              <w:ind w:left="132" w:right="12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Portaria</w:t>
            </w:r>
            <w:proofErr w:type="spellEnd"/>
            <w:r>
              <w:rPr>
                <w:sz w:val="15"/>
              </w:rPr>
              <w:t xml:space="preserve"> 16-R/19</w:t>
            </w:r>
          </w:p>
        </w:tc>
      </w:tr>
      <w:tr w:rsidR="007E6B65">
        <w:trPr>
          <w:trHeight w:val="587"/>
        </w:trPr>
        <w:tc>
          <w:tcPr>
            <w:tcW w:w="695" w:type="dxa"/>
            <w:vMerge/>
            <w:tcBorders>
              <w:top w:val="nil"/>
            </w:tcBorders>
          </w:tcPr>
          <w:p w:rsidR="007E6B65" w:rsidRDefault="007E6B65" w:rsidP="007E6B6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</w:tcPr>
          <w:p w:rsidR="007E6B65" w:rsidRDefault="007E6B65" w:rsidP="007E6B65">
            <w:pPr>
              <w:pStyle w:val="TableParagraph"/>
              <w:spacing w:before="7"/>
              <w:rPr>
                <w:sz w:val="14"/>
              </w:rPr>
            </w:pPr>
          </w:p>
          <w:p w:rsidR="007E6B65" w:rsidRDefault="007E6B65" w:rsidP="007E6B65">
            <w:pPr>
              <w:pStyle w:val="TableParagraph"/>
              <w:ind w:right="166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Materiais</w:t>
            </w:r>
            <w:proofErr w:type="spellEnd"/>
            <w:r>
              <w:rPr>
                <w:sz w:val="15"/>
              </w:rPr>
              <w:t xml:space="preserve"> de </w:t>
            </w:r>
            <w:proofErr w:type="spellStart"/>
            <w:r>
              <w:rPr>
                <w:sz w:val="15"/>
              </w:rPr>
              <w:t>construção</w:t>
            </w:r>
            <w:proofErr w:type="spellEnd"/>
          </w:p>
        </w:tc>
        <w:tc>
          <w:tcPr>
            <w:tcW w:w="1599" w:type="dxa"/>
          </w:tcPr>
          <w:p w:rsidR="007E6B65" w:rsidRDefault="007E6B65" w:rsidP="007E6B65">
            <w:pPr>
              <w:pStyle w:val="TableParagraph"/>
              <w:spacing w:line="160" w:lineRule="exact"/>
              <w:ind w:left="95"/>
              <w:rPr>
                <w:sz w:val="15"/>
              </w:rPr>
            </w:pPr>
            <w:proofErr w:type="spellStart"/>
            <w:r>
              <w:rPr>
                <w:sz w:val="15"/>
              </w:rPr>
              <w:t>Protocolos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ICMS</w:t>
            </w:r>
            <w:proofErr w:type="spellEnd"/>
          </w:p>
          <w:p w:rsidR="007E6B65" w:rsidRDefault="007E6B65" w:rsidP="007E6B65">
            <w:pPr>
              <w:pStyle w:val="TableParagraph"/>
              <w:spacing w:before="7"/>
              <w:ind w:left="95"/>
              <w:rPr>
                <w:sz w:val="15"/>
              </w:rPr>
            </w:pPr>
            <w:r>
              <w:rPr>
                <w:sz w:val="15"/>
              </w:rPr>
              <w:t>26/10 e 121/12 (de</w:t>
            </w:r>
          </w:p>
          <w:p w:rsidR="007E6B65" w:rsidRDefault="007E6B65" w:rsidP="007E6B65">
            <w:pPr>
              <w:pStyle w:val="TableParagraph"/>
              <w:spacing w:before="41"/>
              <w:ind w:left="95"/>
              <w:rPr>
                <w:sz w:val="15"/>
              </w:rPr>
            </w:pPr>
            <w:proofErr w:type="spellStart"/>
            <w:r>
              <w:rPr>
                <w:sz w:val="15"/>
              </w:rPr>
              <w:t>adesão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1727" w:type="dxa"/>
          </w:tcPr>
          <w:p w:rsidR="007E6B65" w:rsidRDefault="007E6B65" w:rsidP="007E6B65">
            <w:pPr>
              <w:pStyle w:val="TableParagraph"/>
              <w:spacing w:before="7"/>
              <w:rPr>
                <w:sz w:val="14"/>
              </w:rPr>
            </w:pPr>
          </w:p>
          <w:p w:rsidR="007E6B65" w:rsidRDefault="007E6B65" w:rsidP="002737FE">
            <w:pPr>
              <w:pStyle w:val="TableParagraph"/>
              <w:ind w:left="92"/>
              <w:rPr>
                <w:sz w:val="15"/>
              </w:rPr>
            </w:pPr>
            <w:r w:rsidRPr="00550BD7">
              <w:rPr>
                <w:sz w:val="15"/>
              </w:rPr>
              <w:t>ES</w:t>
            </w:r>
            <w:r>
              <w:rPr>
                <w:sz w:val="15"/>
              </w:rPr>
              <w:t xml:space="preserve">, </w:t>
            </w:r>
            <w:r w:rsidR="002737FE">
              <w:rPr>
                <w:sz w:val="15"/>
              </w:rPr>
              <w:t xml:space="preserve">AP, BA, </w:t>
            </w:r>
            <w:r>
              <w:rPr>
                <w:sz w:val="15"/>
              </w:rPr>
              <w:t>MG</w:t>
            </w:r>
            <w:r w:rsidR="002737FE">
              <w:rPr>
                <w:sz w:val="15"/>
              </w:rPr>
              <w:t>, PA</w:t>
            </w:r>
            <w:r w:rsidRPr="002737FE">
              <w:rPr>
                <w:sz w:val="15"/>
              </w:rPr>
              <w:t xml:space="preserve"> e RJ</w:t>
            </w: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spacing w:before="84" w:line="278" w:lineRule="auto"/>
              <w:ind w:left="285" w:right="278" w:hanging="3"/>
              <w:rPr>
                <w:sz w:val="15"/>
              </w:rPr>
            </w:pPr>
            <w:proofErr w:type="spellStart"/>
            <w:r>
              <w:rPr>
                <w:sz w:val="15"/>
              </w:rPr>
              <w:t>Decreto</w:t>
            </w:r>
            <w:proofErr w:type="spellEnd"/>
            <w:r>
              <w:rPr>
                <w:sz w:val="15"/>
              </w:rPr>
              <w:t xml:space="preserve"> n.º 3.129-R/12</w:t>
            </w:r>
          </w:p>
        </w:tc>
        <w:tc>
          <w:tcPr>
            <w:tcW w:w="1202" w:type="dxa"/>
          </w:tcPr>
          <w:p w:rsidR="007E6B65" w:rsidRDefault="007E6B65" w:rsidP="007E6B65">
            <w:pPr>
              <w:pStyle w:val="TableParagraph"/>
              <w:spacing w:before="84" w:line="278" w:lineRule="auto"/>
              <w:ind w:left="220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19.10.2012</w:t>
            </w: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spacing w:line="160" w:lineRule="exact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Arts. 269-M e</w:t>
            </w:r>
          </w:p>
          <w:p w:rsidR="007E6B65" w:rsidRDefault="007E6B65" w:rsidP="007E6B65">
            <w:pPr>
              <w:pStyle w:val="TableParagraph"/>
              <w:spacing w:before="7" w:line="169" w:lineRule="exact"/>
              <w:ind w:left="134" w:right="129"/>
              <w:jc w:val="center"/>
              <w:rPr>
                <w:sz w:val="15"/>
              </w:rPr>
            </w:pPr>
            <w:r>
              <w:rPr>
                <w:sz w:val="15"/>
              </w:rPr>
              <w:t>265, XXVIII c/c</w:t>
            </w:r>
          </w:p>
          <w:p w:rsidR="007E6B65" w:rsidRDefault="007E6B65" w:rsidP="007E6B65">
            <w:pPr>
              <w:pStyle w:val="TableParagraph"/>
              <w:spacing w:line="169" w:lineRule="exact"/>
              <w:ind w:left="132" w:right="12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Portaria</w:t>
            </w:r>
            <w:proofErr w:type="spellEnd"/>
            <w:r>
              <w:rPr>
                <w:sz w:val="15"/>
              </w:rPr>
              <w:t xml:space="preserve"> 16-R/19</w:t>
            </w:r>
          </w:p>
        </w:tc>
      </w:tr>
      <w:tr w:rsidR="007E6B65">
        <w:trPr>
          <w:trHeight w:val="505"/>
        </w:trPr>
        <w:tc>
          <w:tcPr>
            <w:tcW w:w="695" w:type="dxa"/>
            <w:vMerge/>
            <w:tcBorders>
              <w:top w:val="nil"/>
            </w:tcBorders>
          </w:tcPr>
          <w:p w:rsidR="007E6B65" w:rsidRDefault="007E6B65" w:rsidP="007E6B6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</w:tcPr>
          <w:p w:rsidR="007E6B65" w:rsidRDefault="007E6B65" w:rsidP="007E6B65">
            <w:pPr>
              <w:pStyle w:val="TableParagraph"/>
              <w:spacing w:before="8"/>
              <w:rPr>
                <w:sz w:val="13"/>
              </w:rPr>
            </w:pPr>
          </w:p>
          <w:p w:rsidR="007E6B65" w:rsidRDefault="007E6B65" w:rsidP="007E6B65">
            <w:pPr>
              <w:pStyle w:val="TableParagraph"/>
              <w:spacing w:before="1"/>
              <w:ind w:right="166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Materiais</w:t>
            </w:r>
            <w:proofErr w:type="spellEnd"/>
            <w:r>
              <w:rPr>
                <w:sz w:val="15"/>
              </w:rPr>
              <w:t xml:space="preserve"> de </w:t>
            </w:r>
            <w:proofErr w:type="spellStart"/>
            <w:r>
              <w:rPr>
                <w:sz w:val="15"/>
              </w:rPr>
              <w:t>construção</w:t>
            </w:r>
            <w:proofErr w:type="spellEnd"/>
          </w:p>
        </w:tc>
        <w:tc>
          <w:tcPr>
            <w:tcW w:w="1599" w:type="dxa"/>
          </w:tcPr>
          <w:p w:rsidR="007E6B65" w:rsidRDefault="007E6B65" w:rsidP="007E6B65">
            <w:pPr>
              <w:pStyle w:val="TableParagraph"/>
              <w:spacing w:before="45" w:line="276" w:lineRule="auto"/>
              <w:ind w:left="95" w:right="413"/>
              <w:rPr>
                <w:sz w:val="15"/>
              </w:rPr>
            </w:pPr>
            <w:proofErr w:type="spellStart"/>
            <w:r>
              <w:rPr>
                <w:sz w:val="15"/>
              </w:rPr>
              <w:t>Protocolo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ICMS</w:t>
            </w:r>
            <w:proofErr w:type="spellEnd"/>
            <w:r>
              <w:rPr>
                <w:sz w:val="15"/>
              </w:rPr>
              <w:t xml:space="preserve"> 20/13</w:t>
            </w:r>
          </w:p>
        </w:tc>
        <w:tc>
          <w:tcPr>
            <w:tcW w:w="1727" w:type="dxa"/>
          </w:tcPr>
          <w:p w:rsidR="007E6B65" w:rsidRDefault="007E6B65" w:rsidP="007E6B65">
            <w:pPr>
              <w:pStyle w:val="TableParagraph"/>
              <w:spacing w:before="8"/>
              <w:rPr>
                <w:sz w:val="13"/>
              </w:rPr>
            </w:pPr>
          </w:p>
          <w:p w:rsidR="007E6B65" w:rsidRDefault="007E6B65" w:rsidP="007E6B65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sz w:val="15"/>
              </w:rPr>
              <w:t>ES e SP</w:t>
            </w: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:rsidR="007E6B65" w:rsidRDefault="007E6B65" w:rsidP="007E6B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spacing w:line="158" w:lineRule="exact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Arts. 269-M e</w:t>
            </w:r>
          </w:p>
          <w:p w:rsidR="007E6B65" w:rsidRDefault="007E6B65" w:rsidP="007E6B65">
            <w:pPr>
              <w:pStyle w:val="TableParagraph"/>
              <w:ind w:left="134" w:right="129"/>
              <w:jc w:val="center"/>
              <w:rPr>
                <w:sz w:val="15"/>
              </w:rPr>
            </w:pPr>
            <w:r>
              <w:rPr>
                <w:sz w:val="15"/>
              </w:rPr>
              <w:t>265, XXVIII c/c</w:t>
            </w:r>
          </w:p>
          <w:p w:rsidR="007E6B65" w:rsidRDefault="007E6B65" w:rsidP="007E6B65">
            <w:pPr>
              <w:pStyle w:val="TableParagraph"/>
              <w:spacing w:line="154" w:lineRule="exact"/>
              <w:ind w:left="132" w:right="12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Portaria</w:t>
            </w:r>
            <w:proofErr w:type="spellEnd"/>
            <w:r>
              <w:rPr>
                <w:sz w:val="15"/>
              </w:rPr>
              <w:t xml:space="preserve"> 16-R/19</w:t>
            </w:r>
          </w:p>
        </w:tc>
      </w:tr>
      <w:tr w:rsidR="007E6B65">
        <w:trPr>
          <w:trHeight w:val="591"/>
        </w:trPr>
        <w:tc>
          <w:tcPr>
            <w:tcW w:w="695" w:type="dxa"/>
            <w:vMerge w:val="restart"/>
          </w:tcPr>
          <w:p w:rsidR="007E6B65" w:rsidRDefault="007E6B65" w:rsidP="007E6B65">
            <w:pPr>
              <w:rPr>
                <w:sz w:val="2"/>
                <w:szCs w:val="2"/>
              </w:rPr>
            </w:pPr>
          </w:p>
          <w:p w:rsidR="007E6B65" w:rsidRDefault="007E6B65" w:rsidP="007E6B65">
            <w:pPr>
              <w:pStyle w:val="TableParagraph"/>
              <w:spacing w:before="2"/>
              <w:rPr>
                <w:sz w:val="16"/>
              </w:rPr>
            </w:pPr>
          </w:p>
          <w:p w:rsidR="007E6B65" w:rsidRDefault="007E6B65" w:rsidP="007E6B65">
            <w:pPr>
              <w:jc w:val="center"/>
              <w:rPr>
                <w:sz w:val="2"/>
                <w:szCs w:val="2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61" w:type="dxa"/>
          </w:tcPr>
          <w:p w:rsidR="007E6B65" w:rsidRDefault="007E6B65" w:rsidP="007E6B65">
            <w:pPr>
              <w:pStyle w:val="TableParagraph"/>
              <w:spacing w:before="3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 xml:space="preserve">Material de </w:t>
            </w:r>
            <w:proofErr w:type="spellStart"/>
            <w:r>
              <w:rPr>
                <w:sz w:val="15"/>
              </w:rPr>
              <w:t>limpeza</w:t>
            </w:r>
            <w:proofErr w:type="spellEnd"/>
          </w:p>
        </w:tc>
        <w:tc>
          <w:tcPr>
            <w:tcW w:w="1599" w:type="dxa"/>
          </w:tcPr>
          <w:p w:rsidR="007E6B65" w:rsidRDefault="007E6B65" w:rsidP="007E6B65">
            <w:pPr>
              <w:pStyle w:val="TableParagraph"/>
              <w:spacing w:line="160" w:lineRule="exact"/>
              <w:ind w:left="95"/>
              <w:rPr>
                <w:sz w:val="15"/>
              </w:rPr>
            </w:pPr>
            <w:proofErr w:type="spellStart"/>
            <w:r>
              <w:rPr>
                <w:sz w:val="15"/>
              </w:rPr>
              <w:t>Protocolos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ICMS</w:t>
            </w:r>
            <w:proofErr w:type="spellEnd"/>
          </w:p>
          <w:p w:rsidR="007E6B65" w:rsidRDefault="007E6B65" w:rsidP="007E6B65">
            <w:pPr>
              <w:pStyle w:val="TableParagraph"/>
              <w:spacing w:before="6" w:line="202" w:lineRule="exact"/>
              <w:ind w:left="95" w:right="204"/>
              <w:rPr>
                <w:sz w:val="15"/>
              </w:rPr>
            </w:pPr>
            <w:r>
              <w:rPr>
                <w:sz w:val="15"/>
              </w:rPr>
              <w:t xml:space="preserve">27/10 e 122/12 (de </w:t>
            </w:r>
            <w:proofErr w:type="spellStart"/>
            <w:r>
              <w:rPr>
                <w:sz w:val="15"/>
              </w:rPr>
              <w:t>adesão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1727" w:type="dxa"/>
          </w:tcPr>
          <w:p w:rsidR="007E6B65" w:rsidRDefault="007E6B65" w:rsidP="007E6B65">
            <w:pPr>
              <w:pStyle w:val="TableParagraph"/>
              <w:spacing w:before="3"/>
              <w:rPr>
                <w:sz w:val="16"/>
              </w:rPr>
            </w:pPr>
          </w:p>
          <w:p w:rsidR="007E6B65" w:rsidRDefault="007E6B65" w:rsidP="002737FE">
            <w:pPr>
              <w:pStyle w:val="TableParagraph"/>
              <w:ind w:left="92"/>
              <w:rPr>
                <w:sz w:val="15"/>
              </w:rPr>
            </w:pPr>
            <w:r w:rsidRPr="00550BD7">
              <w:rPr>
                <w:sz w:val="15"/>
              </w:rPr>
              <w:t>ES</w:t>
            </w:r>
            <w:r>
              <w:rPr>
                <w:sz w:val="15"/>
              </w:rPr>
              <w:t xml:space="preserve">, MG e </w:t>
            </w:r>
            <w:r w:rsidRPr="002737FE">
              <w:rPr>
                <w:sz w:val="15"/>
              </w:rPr>
              <w:t>RJ</w:t>
            </w:r>
            <w:r w:rsidR="00550BD7">
              <w:rPr>
                <w:sz w:val="15"/>
              </w:rPr>
              <w:t xml:space="preserve"> </w:t>
            </w: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spacing w:before="88" w:line="273" w:lineRule="auto"/>
              <w:ind w:left="285" w:right="278" w:hanging="3"/>
              <w:rPr>
                <w:sz w:val="15"/>
              </w:rPr>
            </w:pPr>
            <w:proofErr w:type="spellStart"/>
            <w:r>
              <w:rPr>
                <w:sz w:val="15"/>
              </w:rPr>
              <w:t>Decreto</w:t>
            </w:r>
            <w:proofErr w:type="spellEnd"/>
            <w:r>
              <w:rPr>
                <w:sz w:val="15"/>
              </w:rPr>
              <w:t xml:space="preserve"> n.º 3.129-R/12</w:t>
            </w:r>
          </w:p>
        </w:tc>
        <w:tc>
          <w:tcPr>
            <w:tcW w:w="1202" w:type="dxa"/>
          </w:tcPr>
          <w:p w:rsidR="007E6B65" w:rsidRDefault="007E6B65" w:rsidP="007E6B65">
            <w:pPr>
              <w:pStyle w:val="TableParagraph"/>
              <w:spacing w:before="88" w:line="273" w:lineRule="auto"/>
              <w:ind w:left="220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19.01.2012</w:t>
            </w: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spacing w:line="160" w:lineRule="exact"/>
              <w:ind w:left="131" w:right="129"/>
              <w:jc w:val="center"/>
              <w:rPr>
                <w:sz w:val="15"/>
              </w:rPr>
            </w:pPr>
            <w:r>
              <w:rPr>
                <w:sz w:val="15"/>
              </w:rPr>
              <w:t>Arts. 269-L e</w:t>
            </w:r>
          </w:p>
          <w:p w:rsidR="007E6B65" w:rsidRDefault="007E6B65" w:rsidP="007E6B65">
            <w:pPr>
              <w:pStyle w:val="TableParagraph"/>
              <w:spacing w:before="26"/>
              <w:ind w:left="131" w:right="129"/>
              <w:jc w:val="center"/>
              <w:rPr>
                <w:sz w:val="15"/>
              </w:rPr>
            </w:pPr>
            <w:r>
              <w:rPr>
                <w:sz w:val="15"/>
              </w:rPr>
              <w:t>265, XXVII c/c</w:t>
            </w:r>
          </w:p>
          <w:p w:rsidR="007E6B65" w:rsidRDefault="007E6B65" w:rsidP="007E6B65">
            <w:pPr>
              <w:pStyle w:val="TableParagraph"/>
              <w:spacing w:before="30"/>
              <w:ind w:left="132" w:right="12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Portaria</w:t>
            </w:r>
            <w:proofErr w:type="spellEnd"/>
            <w:r>
              <w:rPr>
                <w:sz w:val="15"/>
              </w:rPr>
              <w:t xml:space="preserve"> 16-R/19</w:t>
            </w:r>
          </w:p>
        </w:tc>
      </w:tr>
      <w:tr w:rsidR="007E6B65">
        <w:trPr>
          <w:trHeight w:val="503"/>
        </w:trPr>
        <w:tc>
          <w:tcPr>
            <w:tcW w:w="695" w:type="dxa"/>
            <w:vMerge/>
            <w:tcBorders>
              <w:top w:val="nil"/>
            </w:tcBorders>
          </w:tcPr>
          <w:p w:rsidR="007E6B65" w:rsidRDefault="007E6B65" w:rsidP="007E6B6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</w:tcPr>
          <w:p w:rsidR="007E6B65" w:rsidRDefault="007E6B65" w:rsidP="007E6B65">
            <w:pPr>
              <w:pStyle w:val="TableParagraph"/>
              <w:spacing w:before="6"/>
              <w:rPr>
                <w:sz w:val="13"/>
              </w:rPr>
            </w:pPr>
          </w:p>
          <w:p w:rsidR="007E6B65" w:rsidRDefault="007E6B65" w:rsidP="007E6B65"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 xml:space="preserve">Material de </w:t>
            </w:r>
            <w:proofErr w:type="spellStart"/>
            <w:r>
              <w:rPr>
                <w:sz w:val="15"/>
              </w:rPr>
              <w:t>limpeza</w:t>
            </w:r>
            <w:proofErr w:type="spellEnd"/>
          </w:p>
        </w:tc>
        <w:tc>
          <w:tcPr>
            <w:tcW w:w="1599" w:type="dxa"/>
          </w:tcPr>
          <w:p w:rsidR="007E6B65" w:rsidRDefault="007E6B65" w:rsidP="007E6B65">
            <w:pPr>
              <w:pStyle w:val="TableParagraph"/>
              <w:spacing w:before="43" w:line="271" w:lineRule="auto"/>
              <w:ind w:left="95" w:right="413"/>
              <w:rPr>
                <w:sz w:val="15"/>
              </w:rPr>
            </w:pPr>
            <w:proofErr w:type="spellStart"/>
            <w:r>
              <w:rPr>
                <w:sz w:val="15"/>
              </w:rPr>
              <w:t>Protocolo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ICMS</w:t>
            </w:r>
            <w:proofErr w:type="spellEnd"/>
            <w:r>
              <w:rPr>
                <w:sz w:val="15"/>
              </w:rPr>
              <w:t xml:space="preserve"> 28/14</w:t>
            </w:r>
          </w:p>
        </w:tc>
        <w:tc>
          <w:tcPr>
            <w:tcW w:w="1727" w:type="dxa"/>
          </w:tcPr>
          <w:p w:rsidR="007E6B65" w:rsidRDefault="007E6B65" w:rsidP="007E6B65">
            <w:pPr>
              <w:pStyle w:val="TableParagraph"/>
              <w:spacing w:before="6"/>
              <w:rPr>
                <w:sz w:val="13"/>
              </w:rPr>
            </w:pPr>
          </w:p>
          <w:p w:rsidR="007E6B65" w:rsidRDefault="007E6B65" w:rsidP="007E6B65">
            <w:pPr>
              <w:pStyle w:val="TableParagraph"/>
              <w:ind w:left="92"/>
              <w:rPr>
                <w:sz w:val="15"/>
              </w:rPr>
            </w:pPr>
            <w:r>
              <w:rPr>
                <w:sz w:val="15"/>
              </w:rPr>
              <w:t>ES e SP</w:t>
            </w: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spacing w:before="43" w:line="271" w:lineRule="auto"/>
              <w:ind w:left="306" w:right="278" w:hanging="25"/>
              <w:rPr>
                <w:sz w:val="15"/>
              </w:rPr>
            </w:pPr>
            <w:proofErr w:type="spellStart"/>
            <w:r>
              <w:rPr>
                <w:sz w:val="15"/>
              </w:rPr>
              <w:t>Decreto</w:t>
            </w:r>
            <w:proofErr w:type="spellEnd"/>
            <w:r>
              <w:rPr>
                <w:sz w:val="15"/>
              </w:rPr>
              <w:t xml:space="preserve"> n.º 3646-R/14</w:t>
            </w:r>
          </w:p>
        </w:tc>
        <w:tc>
          <w:tcPr>
            <w:tcW w:w="1202" w:type="dxa"/>
          </w:tcPr>
          <w:p w:rsidR="007E6B65" w:rsidRDefault="007E6B65" w:rsidP="007E6B65">
            <w:pPr>
              <w:pStyle w:val="TableParagraph"/>
              <w:spacing w:before="43" w:line="271" w:lineRule="auto"/>
              <w:ind w:left="220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01.08.2014</w:t>
            </w: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spacing w:line="156" w:lineRule="exact"/>
              <w:ind w:left="131" w:right="129"/>
              <w:jc w:val="center"/>
              <w:rPr>
                <w:sz w:val="15"/>
              </w:rPr>
            </w:pPr>
            <w:r>
              <w:rPr>
                <w:sz w:val="15"/>
              </w:rPr>
              <w:t>Arts. 269-L e</w:t>
            </w:r>
          </w:p>
          <w:p w:rsidR="007E6B65" w:rsidRDefault="007E6B65" w:rsidP="007E6B65">
            <w:pPr>
              <w:pStyle w:val="TableParagraph"/>
              <w:spacing w:line="170" w:lineRule="exact"/>
              <w:ind w:left="131" w:right="129"/>
              <w:jc w:val="center"/>
              <w:rPr>
                <w:sz w:val="15"/>
              </w:rPr>
            </w:pPr>
            <w:r>
              <w:rPr>
                <w:sz w:val="15"/>
              </w:rPr>
              <w:t>265, XXVII c/c</w:t>
            </w:r>
          </w:p>
          <w:p w:rsidR="007E6B65" w:rsidRDefault="007E6B65" w:rsidP="007E6B65">
            <w:pPr>
              <w:pStyle w:val="TableParagraph"/>
              <w:spacing w:line="157" w:lineRule="exact"/>
              <w:ind w:left="132" w:right="12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Portaria</w:t>
            </w:r>
            <w:proofErr w:type="spellEnd"/>
            <w:r>
              <w:rPr>
                <w:sz w:val="15"/>
              </w:rPr>
              <w:t xml:space="preserve"> 16-R/19</w:t>
            </w:r>
          </w:p>
        </w:tc>
      </w:tr>
      <w:tr w:rsidR="007E6B65">
        <w:trPr>
          <w:trHeight w:val="588"/>
        </w:trPr>
        <w:tc>
          <w:tcPr>
            <w:tcW w:w="695" w:type="dxa"/>
            <w:vMerge/>
            <w:tcBorders>
              <w:top w:val="nil"/>
            </w:tcBorders>
          </w:tcPr>
          <w:p w:rsidR="007E6B65" w:rsidRDefault="007E6B65" w:rsidP="007E6B6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</w:tcPr>
          <w:p w:rsidR="007E6B65" w:rsidRDefault="007E6B65" w:rsidP="007E6B65">
            <w:pPr>
              <w:pStyle w:val="TableParagraph"/>
              <w:spacing w:before="9"/>
              <w:rPr>
                <w:sz w:val="14"/>
              </w:rPr>
            </w:pPr>
          </w:p>
          <w:p w:rsidR="007E6B65" w:rsidRDefault="007E6B65" w:rsidP="007E6B65"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 xml:space="preserve">Material de </w:t>
            </w:r>
            <w:proofErr w:type="spellStart"/>
            <w:r>
              <w:rPr>
                <w:sz w:val="15"/>
              </w:rPr>
              <w:t>limpeza</w:t>
            </w:r>
            <w:proofErr w:type="spellEnd"/>
          </w:p>
        </w:tc>
        <w:tc>
          <w:tcPr>
            <w:tcW w:w="1599" w:type="dxa"/>
          </w:tcPr>
          <w:p w:rsidR="007E6B65" w:rsidRDefault="007E6B65" w:rsidP="007E6B65">
            <w:pPr>
              <w:pStyle w:val="TableParagraph"/>
              <w:spacing w:line="163" w:lineRule="exact"/>
              <w:ind w:left="95"/>
              <w:rPr>
                <w:sz w:val="15"/>
              </w:rPr>
            </w:pPr>
            <w:proofErr w:type="spellStart"/>
            <w:r>
              <w:rPr>
                <w:sz w:val="15"/>
              </w:rPr>
              <w:t>Protocolos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ICMS</w:t>
            </w:r>
            <w:proofErr w:type="spellEnd"/>
          </w:p>
          <w:p w:rsidR="007E6B65" w:rsidRDefault="007E6B65" w:rsidP="007E6B65">
            <w:pPr>
              <w:pStyle w:val="TableParagraph"/>
              <w:spacing w:before="7"/>
              <w:ind w:left="95"/>
              <w:rPr>
                <w:sz w:val="15"/>
              </w:rPr>
            </w:pPr>
            <w:r>
              <w:rPr>
                <w:sz w:val="15"/>
              </w:rPr>
              <w:t>197/09 e 75/15 (de</w:t>
            </w:r>
          </w:p>
          <w:p w:rsidR="007E6B65" w:rsidRDefault="007E6B65" w:rsidP="007E6B65">
            <w:pPr>
              <w:pStyle w:val="TableParagraph"/>
              <w:spacing w:before="44"/>
              <w:ind w:left="95"/>
              <w:rPr>
                <w:sz w:val="15"/>
              </w:rPr>
            </w:pPr>
            <w:proofErr w:type="spellStart"/>
            <w:r>
              <w:rPr>
                <w:sz w:val="15"/>
              </w:rPr>
              <w:t>adesão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1727" w:type="dxa"/>
          </w:tcPr>
          <w:p w:rsidR="007E6B65" w:rsidRDefault="007E6B65" w:rsidP="00BF1DA6">
            <w:pPr>
              <w:pStyle w:val="TableParagraph"/>
              <w:spacing w:before="89" w:line="273" w:lineRule="auto"/>
              <w:ind w:left="92" w:right="453"/>
              <w:rPr>
                <w:sz w:val="15"/>
              </w:rPr>
            </w:pPr>
            <w:r w:rsidRPr="00BF1DA6">
              <w:rPr>
                <w:sz w:val="15"/>
              </w:rPr>
              <w:t>ES</w:t>
            </w:r>
            <w:r>
              <w:rPr>
                <w:sz w:val="15"/>
              </w:rPr>
              <w:t xml:space="preserve">, </w:t>
            </w:r>
            <w:r w:rsidR="002737FE">
              <w:rPr>
                <w:sz w:val="15"/>
              </w:rPr>
              <w:t xml:space="preserve">AP, </w:t>
            </w:r>
            <w:r>
              <w:rPr>
                <w:sz w:val="15"/>
              </w:rPr>
              <w:t xml:space="preserve">MG, </w:t>
            </w:r>
            <w:r w:rsidR="00BF1DA6">
              <w:rPr>
                <w:sz w:val="15"/>
              </w:rPr>
              <w:t>PR, RS e</w:t>
            </w:r>
            <w:r w:rsidRPr="00550BD7">
              <w:rPr>
                <w:sz w:val="15"/>
              </w:rPr>
              <w:t xml:space="preserve">  RJ </w:t>
            </w: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spacing w:before="89" w:line="273" w:lineRule="auto"/>
              <w:ind w:left="306" w:right="278" w:hanging="25"/>
              <w:rPr>
                <w:sz w:val="15"/>
              </w:rPr>
            </w:pPr>
            <w:proofErr w:type="spellStart"/>
            <w:r>
              <w:rPr>
                <w:sz w:val="15"/>
              </w:rPr>
              <w:t>Decreto</w:t>
            </w:r>
            <w:proofErr w:type="spellEnd"/>
            <w:r>
              <w:rPr>
                <w:sz w:val="15"/>
              </w:rPr>
              <w:t xml:space="preserve"> n.º 3881-R/15</w:t>
            </w:r>
          </w:p>
        </w:tc>
        <w:tc>
          <w:tcPr>
            <w:tcW w:w="1202" w:type="dxa"/>
          </w:tcPr>
          <w:p w:rsidR="007E6B65" w:rsidRDefault="007E6B65" w:rsidP="007E6B65">
            <w:pPr>
              <w:pStyle w:val="TableParagraph"/>
              <w:spacing w:before="89" w:line="273" w:lineRule="auto"/>
              <w:ind w:left="220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22.10.2015</w:t>
            </w: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spacing w:line="163" w:lineRule="exact"/>
              <w:ind w:left="131" w:right="129"/>
              <w:jc w:val="center"/>
              <w:rPr>
                <w:sz w:val="15"/>
              </w:rPr>
            </w:pPr>
            <w:r>
              <w:rPr>
                <w:sz w:val="15"/>
              </w:rPr>
              <w:t>Arts. 269-L e</w:t>
            </w:r>
          </w:p>
          <w:p w:rsidR="007E6B65" w:rsidRDefault="007E6B65" w:rsidP="007E6B65">
            <w:pPr>
              <w:pStyle w:val="TableParagraph"/>
              <w:spacing w:before="7" w:line="170" w:lineRule="exact"/>
              <w:ind w:left="131" w:right="129"/>
              <w:jc w:val="center"/>
              <w:rPr>
                <w:sz w:val="15"/>
              </w:rPr>
            </w:pPr>
            <w:r>
              <w:rPr>
                <w:sz w:val="15"/>
              </w:rPr>
              <w:t>265, XXVII c/c</w:t>
            </w:r>
          </w:p>
          <w:p w:rsidR="007E6B65" w:rsidRDefault="007E6B65" w:rsidP="007E6B65">
            <w:pPr>
              <w:pStyle w:val="TableParagraph"/>
              <w:spacing w:line="170" w:lineRule="exact"/>
              <w:ind w:left="132" w:right="12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Portaria</w:t>
            </w:r>
            <w:proofErr w:type="spellEnd"/>
            <w:r>
              <w:rPr>
                <w:sz w:val="15"/>
              </w:rPr>
              <w:t xml:space="preserve"> 16-R/19</w:t>
            </w:r>
          </w:p>
        </w:tc>
      </w:tr>
      <w:tr w:rsidR="007E6B65">
        <w:trPr>
          <w:trHeight w:val="587"/>
        </w:trPr>
        <w:tc>
          <w:tcPr>
            <w:tcW w:w="695" w:type="dxa"/>
          </w:tcPr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spacing w:before="4"/>
              <w:rPr>
                <w:sz w:val="15"/>
              </w:rPr>
            </w:pPr>
          </w:p>
          <w:p w:rsidR="007E6B65" w:rsidRDefault="007E6B65" w:rsidP="007E6B65">
            <w:pPr>
              <w:pStyle w:val="TableParagraph"/>
              <w:spacing w:before="1"/>
              <w:ind w:left="158" w:right="8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861" w:type="dxa"/>
          </w:tcPr>
          <w:p w:rsidR="007E6B65" w:rsidRDefault="007E6B65" w:rsidP="007E6B65">
            <w:pPr>
              <w:pStyle w:val="TableParagraph"/>
              <w:spacing w:before="83" w:line="280" w:lineRule="auto"/>
              <w:ind w:left="74" w:right="396"/>
              <w:rPr>
                <w:sz w:val="15"/>
              </w:rPr>
            </w:pPr>
            <w:proofErr w:type="spellStart"/>
            <w:r>
              <w:rPr>
                <w:sz w:val="15"/>
              </w:rPr>
              <w:t>Óleos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comestíveis</w:t>
            </w:r>
            <w:proofErr w:type="spellEnd"/>
            <w:r>
              <w:rPr>
                <w:sz w:val="15"/>
              </w:rPr>
              <w:t xml:space="preserve"> e </w:t>
            </w:r>
            <w:proofErr w:type="spellStart"/>
            <w:r>
              <w:rPr>
                <w:sz w:val="15"/>
              </w:rPr>
              <w:t>azeites</w:t>
            </w:r>
            <w:proofErr w:type="spellEnd"/>
          </w:p>
        </w:tc>
        <w:tc>
          <w:tcPr>
            <w:tcW w:w="1599" w:type="dxa"/>
          </w:tcPr>
          <w:p w:rsidR="007E6B65" w:rsidRDefault="007E6B65" w:rsidP="007E6B65">
            <w:pPr>
              <w:pStyle w:val="TableParagraph"/>
              <w:spacing w:line="162" w:lineRule="exact"/>
              <w:ind w:left="95"/>
              <w:rPr>
                <w:sz w:val="15"/>
              </w:rPr>
            </w:pPr>
            <w:proofErr w:type="spellStart"/>
            <w:r>
              <w:rPr>
                <w:sz w:val="15"/>
              </w:rPr>
              <w:t>Protocolos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ICMS</w:t>
            </w:r>
            <w:proofErr w:type="spellEnd"/>
          </w:p>
          <w:p w:rsidR="007E6B65" w:rsidRDefault="007E6B65" w:rsidP="007E6B65">
            <w:pPr>
              <w:pStyle w:val="TableParagraph"/>
              <w:spacing w:before="24"/>
              <w:ind w:left="95"/>
              <w:rPr>
                <w:sz w:val="15"/>
              </w:rPr>
            </w:pPr>
            <w:r>
              <w:rPr>
                <w:sz w:val="15"/>
              </w:rPr>
              <w:t>24/89, 28/92 e</w:t>
            </w:r>
          </w:p>
          <w:p w:rsidR="007E6B65" w:rsidRDefault="007E6B65" w:rsidP="007E6B65">
            <w:pPr>
              <w:pStyle w:val="TableParagraph"/>
              <w:spacing w:before="22" w:line="187" w:lineRule="exact"/>
              <w:ind w:left="95"/>
              <w:rPr>
                <w:sz w:val="12"/>
              </w:rPr>
            </w:pPr>
            <w:r>
              <w:rPr>
                <w:sz w:val="15"/>
              </w:rPr>
              <w:t>29/92</w:t>
            </w:r>
            <w:r>
              <w:rPr>
                <w:position w:val="5"/>
                <w:sz w:val="12"/>
              </w:rPr>
              <w:t>3</w:t>
            </w:r>
          </w:p>
        </w:tc>
        <w:tc>
          <w:tcPr>
            <w:tcW w:w="1727" w:type="dxa"/>
          </w:tcPr>
          <w:p w:rsidR="007E6B65" w:rsidRDefault="007E6B65" w:rsidP="007E6B65">
            <w:pPr>
              <w:pStyle w:val="TableParagraph"/>
              <w:spacing w:before="83" w:line="280" w:lineRule="auto"/>
              <w:ind w:left="92" w:right="86"/>
              <w:rPr>
                <w:sz w:val="15"/>
              </w:rPr>
            </w:pPr>
            <w:r>
              <w:rPr>
                <w:sz w:val="15"/>
              </w:rPr>
              <w:t>ES</w:t>
            </w:r>
            <w:r w:rsidRPr="009B32D5">
              <w:rPr>
                <w:sz w:val="15"/>
              </w:rPr>
              <w:t>, RJ,</w:t>
            </w:r>
            <w:r w:rsidRPr="00550BD7">
              <w:rPr>
                <w:sz w:val="15"/>
              </w:rPr>
              <w:t xml:space="preserve"> PR, GO, MS</w:t>
            </w:r>
            <w:r>
              <w:rPr>
                <w:sz w:val="15"/>
              </w:rPr>
              <w:t xml:space="preserve"> e SP</w:t>
            </w: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:rsidR="007E6B65" w:rsidRDefault="007E6B65" w:rsidP="007E6B65">
            <w:pPr>
              <w:pStyle w:val="TableParagraph"/>
              <w:spacing w:before="83" w:line="280" w:lineRule="auto"/>
              <w:ind w:left="220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13.07.1989</w:t>
            </w: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spacing w:before="83" w:line="280" w:lineRule="auto"/>
              <w:ind w:left="379" w:hanging="231"/>
              <w:rPr>
                <w:sz w:val="15"/>
              </w:rPr>
            </w:pPr>
            <w:r>
              <w:rPr>
                <w:sz w:val="15"/>
              </w:rPr>
              <w:t xml:space="preserve">Art. 265, XV c/c </w:t>
            </w:r>
            <w:proofErr w:type="spellStart"/>
            <w:r>
              <w:rPr>
                <w:sz w:val="15"/>
              </w:rPr>
              <w:t>Portaria</w:t>
            </w:r>
            <w:proofErr w:type="spellEnd"/>
            <w:r>
              <w:rPr>
                <w:sz w:val="15"/>
              </w:rPr>
              <w:t xml:space="preserve"> 16-R/19</w:t>
            </w:r>
          </w:p>
        </w:tc>
      </w:tr>
      <w:tr w:rsidR="007E6B65">
        <w:trPr>
          <w:trHeight w:val="862"/>
        </w:trPr>
        <w:tc>
          <w:tcPr>
            <w:tcW w:w="695" w:type="dxa"/>
          </w:tcPr>
          <w:p w:rsidR="007E6B65" w:rsidRDefault="007E6B65" w:rsidP="007E6B65">
            <w:pPr>
              <w:pStyle w:val="TableParagraph"/>
              <w:spacing w:before="1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ind w:left="158" w:right="8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61" w:type="dxa"/>
          </w:tcPr>
          <w:p w:rsidR="007E6B65" w:rsidRDefault="007E6B65" w:rsidP="007E6B65">
            <w:pPr>
              <w:pStyle w:val="TableParagraph"/>
              <w:spacing w:line="162" w:lineRule="exact"/>
              <w:ind w:left="74"/>
              <w:rPr>
                <w:sz w:val="15"/>
              </w:rPr>
            </w:pPr>
            <w:proofErr w:type="spellStart"/>
            <w:r>
              <w:rPr>
                <w:sz w:val="15"/>
              </w:rPr>
              <w:t>Operações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relativas</w:t>
            </w:r>
            <w:proofErr w:type="spellEnd"/>
            <w:r>
              <w:rPr>
                <w:sz w:val="15"/>
              </w:rPr>
              <w:t xml:space="preserve"> à</w:t>
            </w:r>
          </w:p>
          <w:p w:rsidR="007E6B65" w:rsidRDefault="007E6B65" w:rsidP="007E6B65">
            <w:pPr>
              <w:pStyle w:val="TableParagraph"/>
              <w:spacing w:before="71" w:line="200" w:lineRule="atLeast"/>
              <w:ind w:left="74" w:right="179"/>
              <w:rPr>
                <w:sz w:val="15"/>
              </w:rPr>
            </w:pPr>
            <w:proofErr w:type="spellStart"/>
            <w:r>
              <w:rPr>
                <w:sz w:val="15"/>
              </w:rPr>
              <w:t>venda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por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sistema</w:t>
            </w:r>
            <w:proofErr w:type="spellEnd"/>
            <w:r>
              <w:rPr>
                <w:sz w:val="15"/>
              </w:rPr>
              <w:t xml:space="preserve"> de marketing porta-a-porta a </w:t>
            </w:r>
            <w:proofErr w:type="spellStart"/>
            <w:r>
              <w:rPr>
                <w:sz w:val="15"/>
              </w:rPr>
              <w:t>consumidor</w:t>
            </w:r>
            <w:proofErr w:type="spellEnd"/>
            <w:r>
              <w:rPr>
                <w:sz w:val="15"/>
              </w:rPr>
              <w:t xml:space="preserve"> final</w:t>
            </w:r>
          </w:p>
        </w:tc>
        <w:tc>
          <w:tcPr>
            <w:tcW w:w="1599" w:type="dxa"/>
          </w:tcPr>
          <w:p w:rsidR="007E6B65" w:rsidRDefault="007E6B65" w:rsidP="007E6B65">
            <w:pPr>
              <w:pStyle w:val="TableParagraph"/>
              <w:spacing w:before="7"/>
            </w:pPr>
          </w:p>
          <w:p w:rsidR="007E6B65" w:rsidRDefault="007E6B65" w:rsidP="007E6B65">
            <w:pPr>
              <w:pStyle w:val="TableParagraph"/>
              <w:spacing w:line="276" w:lineRule="auto"/>
              <w:ind w:left="95" w:right="413"/>
              <w:rPr>
                <w:sz w:val="15"/>
              </w:rPr>
            </w:pPr>
            <w:proofErr w:type="spellStart"/>
            <w:r>
              <w:rPr>
                <w:sz w:val="15"/>
              </w:rPr>
              <w:t>Convênio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ICMS</w:t>
            </w:r>
            <w:proofErr w:type="spellEnd"/>
            <w:r>
              <w:rPr>
                <w:sz w:val="15"/>
              </w:rPr>
              <w:t xml:space="preserve"> 45/99</w:t>
            </w:r>
          </w:p>
        </w:tc>
        <w:tc>
          <w:tcPr>
            <w:tcW w:w="1727" w:type="dxa"/>
          </w:tcPr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spacing w:before="4"/>
              <w:rPr>
                <w:sz w:val="15"/>
              </w:rPr>
            </w:pPr>
          </w:p>
          <w:p w:rsidR="007E6B65" w:rsidRDefault="007E6B65" w:rsidP="007E6B65">
            <w:pPr>
              <w:pStyle w:val="TableParagraph"/>
              <w:spacing w:before="1"/>
              <w:ind w:left="92"/>
              <w:rPr>
                <w:sz w:val="15"/>
              </w:rPr>
            </w:pPr>
            <w:proofErr w:type="spellStart"/>
            <w:r>
              <w:rPr>
                <w:sz w:val="15"/>
              </w:rPr>
              <w:t>Todos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Estados</w:t>
            </w:r>
            <w:proofErr w:type="spellEnd"/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spacing w:before="7"/>
            </w:pPr>
          </w:p>
          <w:p w:rsidR="007E6B65" w:rsidRDefault="007E6B65" w:rsidP="007E6B65">
            <w:pPr>
              <w:pStyle w:val="TableParagraph"/>
              <w:spacing w:line="276" w:lineRule="auto"/>
              <w:ind w:left="306" w:right="278" w:hanging="25"/>
              <w:rPr>
                <w:sz w:val="15"/>
              </w:rPr>
            </w:pPr>
            <w:proofErr w:type="spellStart"/>
            <w:r>
              <w:rPr>
                <w:sz w:val="15"/>
              </w:rPr>
              <w:t>Decreto</w:t>
            </w:r>
            <w:proofErr w:type="spellEnd"/>
            <w:r>
              <w:rPr>
                <w:sz w:val="15"/>
              </w:rPr>
              <w:t xml:space="preserve"> n.º 4505-N/99</w:t>
            </w:r>
          </w:p>
        </w:tc>
        <w:tc>
          <w:tcPr>
            <w:tcW w:w="1202" w:type="dxa"/>
          </w:tcPr>
          <w:p w:rsidR="007E6B65" w:rsidRDefault="007E6B65" w:rsidP="007E6B65">
            <w:pPr>
              <w:pStyle w:val="TableParagraph"/>
              <w:spacing w:before="7"/>
            </w:pPr>
          </w:p>
          <w:p w:rsidR="007E6B65" w:rsidRDefault="007E6B65" w:rsidP="007E6B65">
            <w:pPr>
              <w:pStyle w:val="TableParagraph"/>
              <w:spacing w:line="276" w:lineRule="auto"/>
              <w:ind w:left="220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31.08.1999</w:t>
            </w: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spacing w:before="87"/>
              <w:ind w:left="184" w:hanging="29"/>
              <w:rPr>
                <w:sz w:val="15"/>
              </w:rPr>
            </w:pPr>
            <w:r>
              <w:rPr>
                <w:sz w:val="15"/>
              </w:rPr>
              <w:t>Arts. 237 a 243</w:t>
            </w:r>
          </w:p>
          <w:p w:rsidR="007E6B65" w:rsidRDefault="007E6B65" w:rsidP="007E6B65">
            <w:pPr>
              <w:pStyle w:val="TableParagraph"/>
              <w:spacing w:before="102" w:line="276" w:lineRule="auto"/>
              <w:ind w:left="256" w:right="127" w:hanging="72"/>
              <w:rPr>
                <w:sz w:val="15"/>
              </w:rPr>
            </w:pPr>
            <w:proofErr w:type="gramStart"/>
            <w:r>
              <w:rPr>
                <w:sz w:val="15"/>
              </w:rPr>
              <w:t>e</w:t>
            </w:r>
            <w:proofErr w:type="gramEnd"/>
            <w:r>
              <w:rPr>
                <w:sz w:val="15"/>
              </w:rPr>
              <w:t xml:space="preserve"> art. 265, XXI c/c </w:t>
            </w:r>
            <w:proofErr w:type="spellStart"/>
            <w:r>
              <w:rPr>
                <w:sz w:val="15"/>
              </w:rPr>
              <w:t>Portaria</w:t>
            </w:r>
            <w:proofErr w:type="spellEnd"/>
            <w:r>
              <w:rPr>
                <w:sz w:val="15"/>
              </w:rPr>
              <w:t xml:space="preserve"> 16-R/19</w:t>
            </w:r>
          </w:p>
        </w:tc>
      </w:tr>
      <w:tr w:rsidR="007E6B65">
        <w:trPr>
          <w:trHeight w:val="587"/>
        </w:trPr>
        <w:tc>
          <w:tcPr>
            <w:tcW w:w="695" w:type="dxa"/>
          </w:tcPr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rPr>
                <w:sz w:val="15"/>
              </w:rPr>
            </w:pPr>
          </w:p>
        </w:tc>
        <w:tc>
          <w:tcPr>
            <w:tcW w:w="1861" w:type="dxa"/>
          </w:tcPr>
          <w:p w:rsidR="007E6B65" w:rsidRDefault="007E6B65" w:rsidP="007E6B65">
            <w:pPr>
              <w:pStyle w:val="TableParagraph"/>
              <w:spacing w:line="161" w:lineRule="exact"/>
              <w:ind w:left="74"/>
              <w:rPr>
                <w:sz w:val="15"/>
              </w:rPr>
            </w:pPr>
            <w:proofErr w:type="spellStart"/>
            <w:r>
              <w:rPr>
                <w:sz w:val="15"/>
              </w:rPr>
              <w:t>Pneumáticos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câmaras</w:t>
            </w:r>
            <w:proofErr w:type="spellEnd"/>
          </w:p>
          <w:p w:rsidR="007E6B65" w:rsidRDefault="007E6B65" w:rsidP="007E6B65">
            <w:pPr>
              <w:pStyle w:val="TableParagraph"/>
              <w:spacing w:before="5" w:line="200" w:lineRule="exact"/>
              <w:ind w:left="74" w:right="354"/>
              <w:rPr>
                <w:sz w:val="15"/>
              </w:rPr>
            </w:pPr>
            <w:r>
              <w:rPr>
                <w:sz w:val="15"/>
              </w:rPr>
              <w:t xml:space="preserve">de </w:t>
            </w:r>
            <w:proofErr w:type="spellStart"/>
            <w:r>
              <w:rPr>
                <w:sz w:val="15"/>
              </w:rPr>
              <w:t>ar</w:t>
            </w:r>
            <w:proofErr w:type="spellEnd"/>
            <w:r>
              <w:rPr>
                <w:sz w:val="15"/>
              </w:rPr>
              <w:t xml:space="preserve"> e </w:t>
            </w:r>
            <w:proofErr w:type="spellStart"/>
            <w:r>
              <w:rPr>
                <w:sz w:val="15"/>
              </w:rPr>
              <w:t>protetores</w:t>
            </w:r>
            <w:proofErr w:type="spellEnd"/>
            <w:r>
              <w:rPr>
                <w:sz w:val="15"/>
              </w:rPr>
              <w:t xml:space="preserve"> de </w:t>
            </w:r>
            <w:proofErr w:type="spellStart"/>
            <w:r>
              <w:rPr>
                <w:sz w:val="15"/>
              </w:rPr>
              <w:t>borracha</w:t>
            </w:r>
            <w:proofErr w:type="spellEnd"/>
          </w:p>
        </w:tc>
        <w:tc>
          <w:tcPr>
            <w:tcW w:w="1599" w:type="dxa"/>
          </w:tcPr>
          <w:p w:rsidR="007E6B65" w:rsidRDefault="007E6B65" w:rsidP="007E6B65">
            <w:pPr>
              <w:pStyle w:val="TableParagraph"/>
              <w:spacing w:before="84" w:line="280" w:lineRule="auto"/>
              <w:ind w:left="95" w:right="413"/>
              <w:rPr>
                <w:sz w:val="15"/>
              </w:rPr>
            </w:pPr>
            <w:proofErr w:type="spellStart"/>
            <w:r>
              <w:rPr>
                <w:sz w:val="15"/>
              </w:rPr>
              <w:t>Convênio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ICMS</w:t>
            </w:r>
            <w:proofErr w:type="spellEnd"/>
            <w:r>
              <w:rPr>
                <w:sz w:val="15"/>
              </w:rPr>
              <w:t xml:space="preserve"> 102/17</w:t>
            </w:r>
          </w:p>
        </w:tc>
        <w:tc>
          <w:tcPr>
            <w:tcW w:w="1727" w:type="dxa"/>
          </w:tcPr>
          <w:p w:rsidR="007E6B65" w:rsidRDefault="007E6B65" w:rsidP="007E6B65">
            <w:pPr>
              <w:pStyle w:val="TableParagraph"/>
              <w:spacing w:before="1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ind w:left="92"/>
              <w:rPr>
                <w:sz w:val="15"/>
              </w:rPr>
            </w:pPr>
            <w:proofErr w:type="spellStart"/>
            <w:r>
              <w:rPr>
                <w:sz w:val="15"/>
              </w:rPr>
              <w:t>Todos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Estados</w:t>
            </w:r>
            <w:proofErr w:type="spellEnd"/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:rsidR="007E6B65" w:rsidRDefault="007E6B65" w:rsidP="007E6B65">
            <w:pPr>
              <w:pStyle w:val="TableParagraph"/>
              <w:spacing w:before="84" w:line="280" w:lineRule="auto"/>
              <w:ind w:left="220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15.09.1993</w:t>
            </w: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spacing w:line="161" w:lineRule="exact"/>
              <w:ind w:left="148"/>
              <w:rPr>
                <w:sz w:val="15"/>
              </w:rPr>
            </w:pPr>
            <w:r>
              <w:rPr>
                <w:sz w:val="15"/>
              </w:rPr>
              <w:t>Art. 265, VII, §§</w:t>
            </w:r>
          </w:p>
          <w:p w:rsidR="007E6B65" w:rsidRDefault="007E6B65" w:rsidP="007E6B65">
            <w:pPr>
              <w:pStyle w:val="TableParagraph"/>
              <w:spacing w:before="5" w:line="200" w:lineRule="exact"/>
              <w:ind w:left="134" w:right="12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6º e 7º c/c </w:t>
            </w:r>
            <w:proofErr w:type="spellStart"/>
            <w:r>
              <w:rPr>
                <w:sz w:val="15"/>
              </w:rPr>
              <w:t>Portaria</w:t>
            </w:r>
            <w:proofErr w:type="spellEnd"/>
            <w:r>
              <w:rPr>
                <w:sz w:val="15"/>
              </w:rPr>
              <w:t xml:space="preserve"> 16-R/19</w:t>
            </w:r>
          </w:p>
        </w:tc>
      </w:tr>
      <w:tr w:rsidR="007E6B65">
        <w:trPr>
          <w:trHeight w:val="1153"/>
        </w:trPr>
        <w:tc>
          <w:tcPr>
            <w:tcW w:w="695" w:type="dxa"/>
            <w:vMerge w:val="restart"/>
          </w:tcPr>
          <w:p w:rsidR="007E6B65" w:rsidRDefault="007E6B65" w:rsidP="007E6B65">
            <w:pPr>
              <w:rPr>
                <w:sz w:val="2"/>
                <w:szCs w:val="2"/>
              </w:rPr>
            </w:pPr>
          </w:p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spacing w:before="8"/>
              <w:rPr>
                <w:sz w:val="12"/>
              </w:rPr>
            </w:pPr>
          </w:p>
          <w:p w:rsidR="007E6B65" w:rsidRDefault="007E6B65" w:rsidP="007E6B65">
            <w:pPr>
              <w:jc w:val="center"/>
              <w:rPr>
                <w:sz w:val="2"/>
                <w:szCs w:val="2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861" w:type="dxa"/>
          </w:tcPr>
          <w:p w:rsidR="007E6B65" w:rsidRDefault="007E6B65" w:rsidP="007E6B65">
            <w:pPr>
              <w:pStyle w:val="TableParagraph"/>
              <w:spacing w:before="3"/>
              <w:rPr>
                <w:sz w:val="20"/>
              </w:rPr>
            </w:pPr>
          </w:p>
          <w:p w:rsidR="007E6B65" w:rsidRDefault="007E6B65" w:rsidP="007E6B65">
            <w:pPr>
              <w:pStyle w:val="TableParagraph"/>
              <w:rPr>
                <w:sz w:val="15"/>
              </w:rPr>
            </w:pPr>
            <w:proofErr w:type="spellStart"/>
            <w:r>
              <w:rPr>
                <w:sz w:val="15"/>
              </w:rPr>
              <w:t>Produtos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farmacêuticos</w:t>
            </w:r>
            <w:proofErr w:type="spellEnd"/>
          </w:p>
        </w:tc>
        <w:tc>
          <w:tcPr>
            <w:tcW w:w="1599" w:type="dxa"/>
          </w:tcPr>
          <w:p w:rsidR="007E6B65" w:rsidRDefault="007E6B65" w:rsidP="007E6B65">
            <w:pPr>
              <w:pStyle w:val="TableParagraph"/>
              <w:spacing w:before="6"/>
              <w:rPr>
                <w:sz w:val="12"/>
              </w:rPr>
            </w:pPr>
          </w:p>
          <w:p w:rsidR="007E6B65" w:rsidRDefault="007E6B65" w:rsidP="007E6B65">
            <w:pPr>
              <w:pStyle w:val="TableParagraph"/>
              <w:spacing w:line="244" w:lineRule="auto"/>
              <w:ind w:left="544" w:right="-8" w:hanging="445"/>
              <w:rPr>
                <w:sz w:val="15"/>
              </w:rPr>
            </w:pPr>
            <w:proofErr w:type="spellStart"/>
            <w:r>
              <w:rPr>
                <w:sz w:val="15"/>
              </w:rPr>
              <w:t>Convênio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ICMS</w:t>
            </w:r>
            <w:proofErr w:type="spellEnd"/>
            <w:r>
              <w:rPr>
                <w:sz w:val="15"/>
              </w:rPr>
              <w:t xml:space="preserve">  234/17</w:t>
            </w:r>
          </w:p>
        </w:tc>
        <w:tc>
          <w:tcPr>
            <w:tcW w:w="1727" w:type="dxa"/>
          </w:tcPr>
          <w:p w:rsidR="007E6B65" w:rsidRDefault="007E6B65" w:rsidP="007E6B65">
            <w:pPr>
              <w:pStyle w:val="TableParagraph"/>
              <w:spacing w:line="154" w:lineRule="exact"/>
              <w:ind w:left="92"/>
              <w:rPr>
                <w:sz w:val="15"/>
              </w:rPr>
            </w:pPr>
            <w:r>
              <w:rPr>
                <w:sz w:val="15"/>
              </w:rPr>
              <w:t>ES, AC, AL, AP, BA,</w:t>
            </w:r>
          </w:p>
          <w:p w:rsidR="007E6B65" w:rsidRDefault="007E6B65" w:rsidP="00BF1DA6">
            <w:pPr>
              <w:pStyle w:val="TableParagraph"/>
              <w:spacing w:before="5" w:line="223" w:lineRule="auto"/>
              <w:ind w:left="92" w:right="19"/>
              <w:rPr>
                <w:sz w:val="15"/>
              </w:rPr>
            </w:pPr>
            <w:r>
              <w:rPr>
                <w:sz w:val="15"/>
              </w:rPr>
              <w:t>MA, MT, MS, PA, PB, PR, PE, PI, RJ, RN, RS SE e TO</w:t>
            </w: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:rsidR="007E6B65" w:rsidRDefault="007E6B65" w:rsidP="007E6B65">
            <w:pPr>
              <w:pStyle w:val="TableParagraph"/>
              <w:spacing w:before="6"/>
              <w:rPr>
                <w:sz w:val="12"/>
              </w:rPr>
            </w:pPr>
          </w:p>
          <w:p w:rsidR="007E6B65" w:rsidRDefault="007E6B65" w:rsidP="007E6B65">
            <w:pPr>
              <w:pStyle w:val="TableParagraph"/>
              <w:spacing w:line="244" w:lineRule="auto"/>
              <w:ind w:left="220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08.07.1994</w:t>
            </w: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spacing w:before="58"/>
              <w:ind w:left="6"/>
              <w:rPr>
                <w:sz w:val="15"/>
              </w:rPr>
            </w:pPr>
            <w:r>
              <w:rPr>
                <w:sz w:val="15"/>
              </w:rPr>
              <w:t>Arts. 225 e 265, XX</w:t>
            </w:r>
          </w:p>
          <w:p w:rsidR="007E6B65" w:rsidRDefault="007E6B65" w:rsidP="007E6B65">
            <w:pPr>
              <w:pStyle w:val="TableParagraph"/>
              <w:spacing w:before="4" w:line="237" w:lineRule="auto"/>
              <w:ind w:left="134" w:right="12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c/c </w:t>
            </w:r>
            <w:proofErr w:type="spellStart"/>
            <w:r>
              <w:rPr>
                <w:sz w:val="15"/>
              </w:rPr>
              <w:t>Portaria</w:t>
            </w:r>
            <w:proofErr w:type="spellEnd"/>
            <w:r>
              <w:rPr>
                <w:sz w:val="15"/>
              </w:rPr>
              <w:t xml:space="preserve"> 16-R/19 (PMC)</w:t>
            </w:r>
          </w:p>
        </w:tc>
      </w:tr>
      <w:tr w:rsidR="007E6B65" w:rsidTr="007E6B65">
        <w:trPr>
          <w:trHeight w:val="412"/>
        </w:trPr>
        <w:tc>
          <w:tcPr>
            <w:tcW w:w="695" w:type="dxa"/>
            <w:vMerge/>
            <w:tcBorders>
              <w:top w:val="nil"/>
            </w:tcBorders>
          </w:tcPr>
          <w:p w:rsidR="007E6B65" w:rsidRDefault="007E6B65" w:rsidP="007E6B6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</w:tcPr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spacing w:before="1"/>
              <w:rPr>
                <w:sz w:val="21"/>
              </w:rPr>
            </w:pPr>
          </w:p>
          <w:p w:rsidR="007E6B65" w:rsidRDefault="007E6B65" w:rsidP="007E6B65">
            <w:pPr>
              <w:pStyle w:val="TableParagraph"/>
              <w:spacing w:before="1"/>
              <w:ind w:right="183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Produtos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farmacêuticos</w:t>
            </w:r>
            <w:proofErr w:type="spellEnd"/>
          </w:p>
        </w:tc>
        <w:tc>
          <w:tcPr>
            <w:tcW w:w="1599" w:type="dxa"/>
          </w:tcPr>
          <w:p w:rsidR="007E6B65" w:rsidRDefault="007E6B65" w:rsidP="007E6B65">
            <w:pPr>
              <w:pStyle w:val="TableParagraph"/>
              <w:spacing w:before="10"/>
            </w:pPr>
          </w:p>
          <w:p w:rsidR="007E6B65" w:rsidRDefault="007E6B65" w:rsidP="007E6B65">
            <w:pPr>
              <w:pStyle w:val="TableParagraph"/>
              <w:spacing w:line="237" w:lineRule="auto"/>
              <w:ind w:left="95" w:right="413"/>
              <w:rPr>
                <w:sz w:val="15"/>
              </w:rPr>
            </w:pPr>
            <w:proofErr w:type="spellStart"/>
            <w:r>
              <w:rPr>
                <w:sz w:val="15"/>
              </w:rPr>
              <w:t>Protocolo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ICMS</w:t>
            </w:r>
            <w:proofErr w:type="spellEnd"/>
            <w:r>
              <w:rPr>
                <w:sz w:val="15"/>
              </w:rPr>
              <w:t xml:space="preserve"> 25/09</w:t>
            </w:r>
          </w:p>
        </w:tc>
        <w:tc>
          <w:tcPr>
            <w:tcW w:w="1727" w:type="dxa"/>
          </w:tcPr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spacing w:before="1"/>
              <w:rPr>
                <w:sz w:val="21"/>
              </w:rPr>
            </w:pPr>
          </w:p>
          <w:p w:rsidR="007E6B65" w:rsidRDefault="007E6B65" w:rsidP="007E6B65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sz w:val="15"/>
              </w:rPr>
              <w:t>ES e SP</w:t>
            </w: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spacing w:before="7"/>
              <w:rPr>
                <w:sz w:val="12"/>
              </w:rPr>
            </w:pPr>
          </w:p>
          <w:p w:rsidR="007E6B65" w:rsidRDefault="007E6B65" w:rsidP="007E6B65">
            <w:pPr>
              <w:pStyle w:val="TableParagraph"/>
              <w:spacing w:line="280" w:lineRule="auto"/>
              <w:ind w:left="285" w:right="278" w:hanging="3"/>
              <w:rPr>
                <w:sz w:val="15"/>
              </w:rPr>
            </w:pPr>
            <w:proofErr w:type="spellStart"/>
            <w:r>
              <w:rPr>
                <w:sz w:val="15"/>
              </w:rPr>
              <w:t>Decreto</w:t>
            </w:r>
            <w:proofErr w:type="spellEnd"/>
            <w:r>
              <w:rPr>
                <w:sz w:val="15"/>
              </w:rPr>
              <w:t xml:space="preserve"> n.º 2.275-R/09</w:t>
            </w:r>
          </w:p>
        </w:tc>
        <w:tc>
          <w:tcPr>
            <w:tcW w:w="1202" w:type="dxa"/>
          </w:tcPr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spacing w:before="7"/>
              <w:rPr>
                <w:sz w:val="12"/>
              </w:rPr>
            </w:pPr>
          </w:p>
          <w:p w:rsidR="007E6B65" w:rsidRDefault="007E6B65" w:rsidP="007E6B65">
            <w:pPr>
              <w:pStyle w:val="TableParagraph"/>
              <w:spacing w:line="280" w:lineRule="auto"/>
              <w:ind w:left="220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22.06.2009</w:t>
            </w: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spacing w:line="158" w:lineRule="exact"/>
              <w:ind w:left="128"/>
              <w:rPr>
                <w:sz w:val="15"/>
              </w:rPr>
            </w:pPr>
            <w:r>
              <w:rPr>
                <w:sz w:val="15"/>
              </w:rPr>
              <w:t>Arts. 225 e 265,</w:t>
            </w:r>
          </w:p>
          <w:p w:rsidR="007E6B65" w:rsidRDefault="007E6B65" w:rsidP="007E6B65">
            <w:pPr>
              <w:pStyle w:val="TableParagraph"/>
              <w:spacing w:before="10"/>
              <w:rPr>
                <w:sz w:val="14"/>
              </w:rPr>
            </w:pPr>
          </w:p>
          <w:p w:rsidR="007E6B65" w:rsidRDefault="007E6B65" w:rsidP="007E6B65">
            <w:pPr>
              <w:pStyle w:val="TableParagraph"/>
              <w:spacing w:line="270" w:lineRule="atLeast"/>
              <w:ind w:left="443" w:hanging="296"/>
              <w:rPr>
                <w:sz w:val="15"/>
              </w:rPr>
            </w:pPr>
            <w:r>
              <w:rPr>
                <w:sz w:val="15"/>
              </w:rPr>
              <w:t xml:space="preserve">XX c/c </w:t>
            </w:r>
            <w:proofErr w:type="spellStart"/>
            <w:r>
              <w:rPr>
                <w:sz w:val="15"/>
              </w:rPr>
              <w:t>Portaria</w:t>
            </w:r>
            <w:proofErr w:type="spellEnd"/>
            <w:r>
              <w:rPr>
                <w:sz w:val="15"/>
              </w:rPr>
              <w:t xml:space="preserve"> 16-R/19 </w:t>
            </w:r>
            <w:r>
              <w:rPr>
                <w:sz w:val="15"/>
              </w:rPr>
              <w:lastRenderedPageBreak/>
              <w:t>(PMC)</w:t>
            </w:r>
          </w:p>
        </w:tc>
      </w:tr>
      <w:tr w:rsidR="007E6B65">
        <w:trPr>
          <w:trHeight w:val="690"/>
        </w:trPr>
        <w:tc>
          <w:tcPr>
            <w:tcW w:w="695" w:type="dxa"/>
            <w:tcBorders>
              <w:bottom w:val="single" w:sz="4" w:space="0" w:color="000000"/>
            </w:tcBorders>
          </w:tcPr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spacing w:before="115"/>
              <w:ind w:left="158" w:right="8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</w:tcPr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spacing w:before="8"/>
              <w:rPr>
                <w:sz w:val="12"/>
              </w:rPr>
            </w:pPr>
          </w:p>
          <w:p w:rsidR="007E6B65" w:rsidRDefault="007E6B65" w:rsidP="007E6B65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proofErr w:type="spellStart"/>
            <w:r>
              <w:rPr>
                <w:sz w:val="15"/>
              </w:rPr>
              <w:t>Higiene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Pessoal</w:t>
            </w:r>
            <w:proofErr w:type="spellEnd"/>
          </w:p>
        </w:tc>
        <w:tc>
          <w:tcPr>
            <w:tcW w:w="1599" w:type="dxa"/>
            <w:tcBorders>
              <w:bottom w:val="single" w:sz="4" w:space="0" w:color="000000"/>
            </w:tcBorders>
          </w:tcPr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spacing w:before="8"/>
              <w:rPr>
                <w:sz w:val="12"/>
              </w:rPr>
            </w:pPr>
          </w:p>
          <w:p w:rsidR="007E6B65" w:rsidRDefault="007E6B65" w:rsidP="007E6B65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proofErr w:type="spellStart"/>
            <w:r>
              <w:rPr>
                <w:sz w:val="15"/>
              </w:rPr>
              <w:t>Protocolo</w:t>
            </w:r>
            <w:proofErr w:type="spellEnd"/>
            <w:r>
              <w:rPr>
                <w:sz w:val="15"/>
              </w:rPr>
              <w:t xml:space="preserve"> 58/18</w:t>
            </w:r>
          </w:p>
        </w:tc>
        <w:tc>
          <w:tcPr>
            <w:tcW w:w="1727" w:type="dxa"/>
            <w:tcBorders>
              <w:bottom w:val="single" w:sz="4" w:space="0" w:color="000000"/>
            </w:tcBorders>
          </w:tcPr>
          <w:p w:rsidR="007E6B65" w:rsidRDefault="007E6B65" w:rsidP="007E6B65">
            <w:pPr>
              <w:pStyle w:val="TableParagraph"/>
              <w:spacing w:before="1"/>
              <w:rPr>
                <w:sz w:val="17"/>
              </w:rPr>
            </w:pPr>
          </w:p>
          <w:p w:rsidR="007E6B65" w:rsidRDefault="007E6B65" w:rsidP="007E6B65">
            <w:pPr>
              <w:pStyle w:val="TableParagraph"/>
              <w:spacing w:line="167" w:lineRule="exact"/>
              <w:ind w:left="92"/>
              <w:rPr>
                <w:sz w:val="15"/>
              </w:rPr>
            </w:pPr>
            <w:r>
              <w:rPr>
                <w:sz w:val="15"/>
              </w:rPr>
              <w:t>ES, AC,</w:t>
            </w:r>
            <w:r w:rsidR="00BF1DA6">
              <w:rPr>
                <w:sz w:val="15"/>
              </w:rPr>
              <w:t xml:space="preserve"> AL, AP, MA,</w:t>
            </w:r>
            <w:r>
              <w:rPr>
                <w:sz w:val="15"/>
              </w:rPr>
              <w:t xml:space="preserve"> MT, MS,</w:t>
            </w:r>
            <w:r w:rsidR="00BF1DA6">
              <w:rPr>
                <w:sz w:val="15"/>
              </w:rPr>
              <w:t xml:space="preserve">PA, </w:t>
            </w:r>
            <w:r>
              <w:rPr>
                <w:sz w:val="15"/>
              </w:rPr>
              <w:t>PB</w:t>
            </w:r>
            <w:r w:rsidR="00BF1DA6">
              <w:rPr>
                <w:sz w:val="15"/>
              </w:rPr>
              <w:t>, PE</w:t>
            </w:r>
            <w:r>
              <w:rPr>
                <w:sz w:val="15"/>
              </w:rPr>
              <w:t>, PI,</w:t>
            </w:r>
            <w:r w:rsidR="00BF1DA6">
              <w:rPr>
                <w:sz w:val="15"/>
              </w:rPr>
              <w:t xml:space="preserve"> PR, RN, SE e</w:t>
            </w:r>
            <w:r>
              <w:rPr>
                <w:sz w:val="15"/>
              </w:rPr>
              <w:t xml:space="preserve"> TO</w:t>
            </w:r>
          </w:p>
          <w:p w:rsidR="007E6B65" w:rsidRDefault="007E6B65" w:rsidP="007E6B65">
            <w:pPr>
              <w:pStyle w:val="TableParagraph"/>
              <w:spacing w:line="147" w:lineRule="exact"/>
              <w:ind w:left="92"/>
              <w:rPr>
                <w:sz w:val="15"/>
              </w:rPr>
            </w:pPr>
          </w:p>
        </w:tc>
        <w:tc>
          <w:tcPr>
            <w:tcW w:w="1335" w:type="dxa"/>
            <w:tcBorders>
              <w:bottom w:val="single" w:sz="4" w:space="0" w:color="000000"/>
            </w:tcBorders>
          </w:tcPr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spacing w:before="7"/>
              <w:rPr>
                <w:sz w:val="13"/>
              </w:rPr>
            </w:pPr>
          </w:p>
          <w:p w:rsidR="007E6B65" w:rsidRDefault="007E6B65" w:rsidP="007E6B65">
            <w:pPr>
              <w:pStyle w:val="TableParagraph"/>
              <w:spacing w:line="170" w:lineRule="atLeast"/>
              <w:ind w:left="498" w:right="52" w:hanging="428"/>
              <w:rPr>
                <w:sz w:val="15"/>
              </w:rPr>
            </w:pPr>
          </w:p>
        </w:tc>
        <w:tc>
          <w:tcPr>
            <w:tcW w:w="1202" w:type="dxa"/>
            <w:tcBorders>
              <w:bottom w:val="single" w:sz="4" w:space="0" w:color="000000"/>
            </w:tcBorders>
          </w:tcPr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spacing w:before="7"/>
              <w:rPr>
                <w:sz w:val="13"/>
              </w:rPr>
            </w:pPr>
          </w:p>
          <w:p w:rsidR="007E6B65" w:rsidRDefault="007E6B65" w:rsidP="007E6B65">
            <w:pPr>
              <w:pStyle w:val="TableParagraph"/>
              <w:spacing w:line="170" w:lineRule="atLeast"/>
              <w:ind w:left="214" w:right="197" w:firstLine="160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22.06.2009</w:t>
            </w:r>
          </w:p>
        </w:tc>
        <w:tc>
          <w:tcPr>
            <w:tcW w:w="1335" w:type="dxa"/>
            <w:tcBorders>
              <w:bottom w:val="single" w:sz="4" w:space="0" w:color="000000"/>
            </w:tcBorders>
          </w:tcPr>
          <w:p w:rsidR="007E6B65" w:rsidRDefault="007E6B65" w:rsidP="007E6B65">
            <w:pPr>
              <w:pStyle w:val="TableParagraph"/>
              <w:ind w:left="40" w:right="35" w:firstLine="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Arts. 225 e 265, XX, c/c </w:t>
            </w:r>
            <w:proofErr w:type="spellStart"/>
            <w:r>
              <w:rPr>
                <w:sz w:val="15"/>
              </w:rPr>
              <w:t>Portaria</w:t>
            </w:r>
            <w:proofErr w:type="spellEnd"/>
            <w:r>
              <w:rPr>
                <w:sz w:val="15"/>
              </w:rPr>
              <w:t xml:space="preserve"> 16-R/19</w:t>
            </w:r>
          </w:p>
        </w:tc>
      </w:tr>
      <w:tr w:rsidR="007E6B65" w:rsidTr="00EC2C68">
        <w:trPr>
          <w:trHeight w:val="983"/>
        </w:trPr>
        <w:tc>
          <w:tcPr>
            <w:tcW w:w="695" w:type="dxa"/>
            <w:tcBorders>
              <w:top w:val="single" w:sz="4" w:space="0" w:color="000000"/>
            </w:tcBorders>
          </w:tcPr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ind w:left="158" w:right="8"/>
              <w:jc w:val="center"/>
              <w:rPr>
                <w:sz w:val="15"/>
              </w:rPr>
            </w:pPr>
          </w:p>
          <w:p w:rsidR="007E6B65" w:rsidRDefault="007E6B65" w:rsidP="007E6B65">
            <w:pPr>
              <w:pStyle w:val="TableParagraph"/>
              <w:ind w:left="158" w:right="8"/>
              <w:jc w:val="center"/>
              <w:rPr>
                <w:sz w:val="15"/>
              </w:rPr>
            </w:pPr>
          </w:p>
          <w:p w:rsidR="007E6B65" w:rsidRDefault="007E6B65" w:rsidP="007E6B65">
            <w:pPr>
              <w:pStyle w:val="TableParagraph"/>
              <w:ind w:left="158" w:right="8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61" w:type="dxa"/>
            <w:tcBorders>
              <w:top w:val="single" w:sz="4" w:space="0" w:color="000000"/>
            </w:tcBorders>
          </w:tcPr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spacing w:before="2"/>
              <w:rPr>
                <w:sz w:val="17"/>
              </w:rPr>
            </w:pPr>
          </w:p>
          <w:p w:rsidR="007E6B65" w:rsidRDefault="007E6B65" w:rsidP="007E6B65">
            <w:pPr>
              <w:pStyle w:val="TableParagraph"/>
              <w:spacing w:line="283" w:lineRule="auto"/>
              <w:ind w:left="74" w:right="362"/>
              <w:rPr>
                <w:sz w:val="15"/>
              </w:rPr>
            </w:pPr>
            <w:proofErr w:type="spellStart"/>
            <w:r>
              <w:rPr>
                <w:sz w:val="15"/>
              </w:rPr>
              <w:t>Rações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tipo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pet </w:t>
            </w:r>
            <w:r>
              <w:rPr>
                <w:sz w:val="15"/>
              </w:rPr>
              <w:t xml:space="preserve">para </w:t>
            </w:r>
            <w:proofErr w:type="spellStart"/>
            <w:r>
              <w:rPr>
                <w:sz w:val="15"/>
              </w:rPr>
              <w:t>animais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domésticos</w:t>
            </w:r>
            <w:proofErr w:type="spellEnd"/>
          </w:p>
        </w:tc>
        <w:tc>
          <w:tcPr>
            <w:tcW w:w="1599" w:type="dxa"/>
            <w:tcBorders>
              <w:top w:val="single" w:sz="4" w:space="0" w:color="000000"/>
            </w:tcBorders>
          </w:tcPr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spacing w:before="2"/>
              <w:rPr>
                <w:sz w:val="17"/>
              </w:rPr>
            </w:pPr>
          </w:p>
          <w:p w:rsidR="007E6B65" w:rsidRDefault="007E6B65" w:rsidP="007E6B65">
            <w:pPr>
              <w:pStyle w:val="TableParagraph"/>
              <w:spacing w:line="283" w:lineRule="auto"/>
              <w:ind w:left="95" w:right="413"/>
              <w:rPr>
                <w:sz w:val="15"/>
              </w:rPr>
            </w:pPr>
            <w:proofErr w:type="spellStart"/>
            <w:r>
              <w:rPr>
                <w:sz w:val="15"/>
              </w:rPr>
              <w:t>Protocolo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ICMS</w:t>
            </w:r>
            <w:proofErr w:type="spellEnd"/>
            <w:r>
              <w:rPr>
                <w:sz w:val="15"/>
              </w:rPr>
              <w:t xml:space="preserve"> 26/04</w:t>
            </w:r>
          </w:p>
        </w:tc>
        <w:tc>
          <w:tcPr>
            <w:tcW w:w="1727" w:type="dxa"/>
            <w:tcBorders>
              <w:top w:val="single" w:sz="4" w:space="0" w:color="000000"/>
            </w:tcBorders>
          </w:tcPr>
          <w:p w:rsidR="007E6B65" w:rsidRDefault="007E6B65" w:rsidP="00BF1DA6">
            <w:pPr>
              <w:pStyle w:val="TableParagraph"/>
              <w:spacing w:line="161" w:lineRule="exact"/>
              <w:ind w:left="92"/>
              <w:rPr>
                <w:sz w:val="15"/>
              </w:rPr>
            </w:pPr>
            <w:r>
              <w:rPr>
                <w:sz w:val="15"/>
              </w:rPr>
              <w:t>ES,</w:t>
            </w:r>
            <w:r w:rsidR="00BF1DA6">
              <w:rPr>
                <w:sz w:val="15"/>
              </w:rPr>
              <w:t xml:space="preserve"> AC, </w:t>
            </w:r>
            <w:r>
              <w:rPr>
                <w:sz w:val="15"/>
              </w:rPr>
              <w:t>AL, AP,</w:t>
            </w:r>
            <w:r w:rsidR="00BF1DA6">
              <w:rPr>
                <w:sz w:val="15"/>
              </w:rPr>
              <w:t xml:space="preserve"> AM, BA,</w:t>
            </w:r>
            <w:r>
              <w:rPr>
                <w:sz w:val="15"/>
              </w:rPr>
              <w:t xml:space="preserve"> CE, DF,</w:t>
            </w:r>
            <w:r w:rsidR="00BF1DA6">
              <w:rPr>
                <w:sz w:val="15"/>
              </w:rPr>
              <w:t xml:space="preserve"> </w:t>
            </w:r>
            <w:r>
              <w:rPr>
                <w:sz w:val="15"/>
              </w:rPr>
              <w:t>MA, MT, MS, MG, PA,</w:t>
            </w:r>
            <w:r w:rsidR="00BF1DA6">
              <w:rPr>
                <w:sz w:val="15"/>
              </w:rPr>
              <w:t xml:space="preserve"> </w:t>
            </w:r>
            <w:r>
              <w:rPr>
                <w:sz w:val="15"/>
              </w:rPr>
              <w:t xml:space="preserve">PB, </w:t>
            </w:r>
            <w:r w:rsidR="00BF1DA6">
              <w:rPr>
                <w:sz w:val="15"/>
              </w:rPr>
              <w:t xml:space="preserve">PR, </w:t>
            </w:r>
            <w:r>
              <w:rPr>
                <w:sz w:val="15"/>
              </w:rPr>
              <w:t>PE, PI, RJ, RN,</w:t>
            </w:r>
            <w:r w:rsidR="00BF1DA6">
              <w:rPr>
                <w:sz w:val="15"/>
              </w:rPr>
              <w:t xml:space="preserve"> RS, RO</w:t>
            </w:r>
            <w:r>
              <w:rPr>
                <w:sz w:val="15"/>
              </w:rPr>
              <w:t>, S</w:t>
            </w:r>
            <w:r w:rsidR="00BF1DA6">
              <w:rPr>
                <w:sz w:val="15"/>
              </w:rPr>
              <w:t>P, SE</w:t>
            </w:r>
            <w:r>
              <w:rPr>
                <w:sz w:val="15"/>
              </w:rPr>
              <w:t xml:space="preserve"> e </w:t>
            </w:r>
            <w:r w:rsidR="00BF1DA6">
              <w:rPr>
                <w:sz w:val="15"/>
              </w:rPr>
              <w:t>TO</w:t>
            </w:r>
          </w:p>
        </w:tc>
        <w:tc>
          <w:tcPr>
            <w:tcW w:w="1335" w:type="dxa"/>
            <w:tcBorders>
              <w:top w:val="single" w:sz="4" w:space="0" w:color="000000"/>
            </w:tcBorders>
          </w:tcPr>
          <w:p w:rsidR="007E6B65" w:rsidRDefault="007E6B65" w:rsidP="007E6B65">
            <w:pPr>
              <w:pStyle w:val="TableParagraph"/>
              <w:spacing w:before="8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spacing w:line="264" w:lineRule="auto"/>
              <w:ind w:left="285" w:right="278" w:hanging="3"/>
              <w:rPr>
                <w:sz w:val="15"/>
              </w:rPr>
            </w:pPr>
            <w:proofErr w:type="spellStart"/>
            <w:r>
              <w:rPr>
                <w:sz w:val="15"/>
              </w:rPr>
              <w:t>Decreto</w:t>
            </w:r>
            <w:proofErr w:type="spellEnd"/>
            <w:r>
              <w:rPr>
                <w:sz w:val="15"/>
              </w:rPr>
              <w:t xml:space="preserve"> n.º 1.347-R/04</w:t>
            </w:r>
          </w:p>
        </w:tc>
        <w:tc>
          <w:tcPr>
            <w:tcW w:w="1202" w:type="dxa"/>
            <w:tcBorders>
              <w:top w:val="single" w:sz="4" w:space="0" w:color="000000"/>
            </w:tcBorders>
          </w:tcPr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spacing w:line="283" w:lineRule="auto"/>
              <w:ind w:left="220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06.06.2004</w:t>
            </w:r>
          </w:p>
        </w:tc>
        <w:tc>
          <w:tcPr>
            <w:tcW w:w="1335" w:type="dxa"/>
            <w:tcBorders>
              <w:top w:val="single" w:sz="4" w:space="0" w:color="000000"/>
            </w:tcBorders>
          </w:tcPr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spacing w:line="283" w:lineRule="auto"/>
              <w:ind w:left="379" w:hanging="274"/>
              <w:rPr>
                <w:sz w:val="15"/>
              </w:rPr>
            </w:pPr>
            <w:r>
              <w:rPr>
                <w:sz w:val="15"/>
              </w:rPr>
              <w:t xml:space="preserve">Art. 265, XVII c/c </w:t>
            </w:r>
            <w:proofErr w:type="spellStart"/>
            <w:r>
              <w:rPr>
                <w:sz w:val="15"/>
              </w:rPr>
              <w:t>Portaria</w:t>
            </w:r>
            <w:proofErr w:type="spellEnd"/>
            <w:r>
              <w:rPr>
                <w:sz w:val="15"/>
              </w:rPr>
              <w:t xml:space="preserve"> 16-R/19</w:t>
            </w:r>
          </w:p>
        </w:tc>
      </w:tr>
      <w:tr w:rsidR="007E6B65">
        <w:trPr>
          <w:trHeight w:val="587"/>
        </w:trPr>
        <w:tc>
          <w:tcPr>
            <w:tcW w:w="695" w:type="dxa"/>
            <w:vMerge w:val="restart"/>
          </w:tcPr>
          <w:p w:rsidR="007E6B65" w:rsidRDefault="007E6B65" w:rsidP="007E6B65">
            <w:pPr>
              <w:pStyle w:val="TableParagraph"/>
              <w:rPr>
                <w:rFonts w:ascii="Times New Roman"/>
                <w:sz w:val="14"/>
              </w:rPr>
            </w:pPr>
          </w:p>
          <w:p w:rsidR="007E6B65" w:rsidRDefault="007E6B65" w:rsidP="007E6B6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61" w:type="dxa"/>
          </w:tcPr>
          <w:p w:rsidR="007E6B65" w:rsidRDefault="007E6B65" w:rsidP="007E6B65">
            <w:pPr>
              <w:pStyle w:val="TableParagraph"/>
              <w:spacing w:before="1"/>
              <w:ind w:left="74"/>
              <w:rPr>
                <w:sz w:val="15"/>
              </w:rPr>
            </w:pPr>
            <w:proofErr w:type="spellStart"/>
            <w:r>
              <w:rPr>
                <w:sz w:val="15"/>
              </w:rPr>
              <w:t>Sorvetes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picolés</w:t>
            </w:r>
            <w:proofErr w:type="spellEnd"/>
            <w:r>
              <w:rPr>
                <w:sz w:val="15"/>
              </w:rPr>
              <w:t xml:space="preserve"> e </w:t>
            </w:r>
            <w:proofErr w:type="spellStart"/>
            <w:r>
              <w:rPr>
                <w:sz w:val="15"/>
              </w:rPr>
              <w:t>preparados</w:t>
            </w:r>
            <w:proofErr w:type="spellEnd"/>
            <w:r>
              <w:rPr>
                <w:sz w:val="15"/>
              </w:rPr>
              <w:t xml:space="preserve"> para </w:t>
            </w:r>
            <w:proofErr w:type="spellStart"/>
            <w:r>
              <w:rPr>
                <w:sz w:val="15"/>
              </w:rPr>
              <w:t>fabricação</w:t>
            </w:r>
            <w:proofErr w:type="spellEnd"/>
            <w:r>
              <w:rPr>
                <w:sz w:val="15"/>
              </w:rPr>
              <w:t xml:space="preserve"> de </w:t>
            </w:r>
            <w:proofErr w:type="spellStart"/>
            <w:r>
              <w:rPr>
                <w:sz w:val="15"/>
              </w:rPr>
              <w:t>sorvetes</w:t>
            </w:r>
            <w:proofErr w:type="spellEnd"/>
          </w:p>
          <w:p w:rsidR="007E6B65" w:rsidRDefault="007E6B65" w:rsidP="007E6B65">
            <w:pPr>
              <w:pStyle w:val="TableParagraph"/>
              <w:spacing w:before="83" w:line="278" w:lineRule="auto"/>
              <w:ind w:left="74" w:right="479"/>
              <w:rPr>
                <w:sz w:val="15"/>
              </w:rPr>
            </w:pPr>
            <w:proofErr w:type="spellStart"/>
            <w:r>
              <w:rPr>
                <w:sz w:val="15"/>
              </w:rPr>
              <w:t>em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máquina</w:t>
            </w:r>
            <w:proofErr w:type="spellEnd"/>
          </w:p>
        </w:tc>
        <w:tc>
          <w:tcPr>
            <w:tcW w:w="1599" w:type="dxa"/>
          </w:tcPr>
          <w:p w:rsidR="007E6B65" w:rsidRDefault="007E6B65" w:rsidP="007E6B65">
            <w:pPr>
              <w:pStyle w:val="TableParagraph"/>
              <w:spacing w:line="160" w:lineRule="exact"/>
              <w:ind w:left="95"/>
              <w:rPr>
                <w:sz w:val="15"/>
              </w:rPr>
            </w:pPr>
            <w:proofErr w:type="spellStart"/>
            <w:r>
              <w:rPr>
                <w:sz w:val="15"/>
              </w:rPr>
              <w:t>Protocolos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ICMS</w:t>
            </w:r>
            <w:proofErr w:type="spellEnd"/>
          </w:p>
          <w:p w:rsidR="007E6B65" w:rsidRDefault="007E6B65" w:rsidP="007E6B65">
            <w:pPr>
              <w:pStyle w:val="TableParagraph"/>
              <w:spacing w:before="7" w:line="190" w:lineRule="atLeast"/>
              <w:ind w:left="95" w:right="288"/>
              <w:rPr>
                <w:sz w:val="15"/>
              </w:rPr>
            </w:pPr>
            <w:r>
              <w:rPr>
                <w:sz w:val="15"/>
              </w:rPr>
              <w:t xml:space="preserve">45/91 e 13/93 (de </w:t>
            </w:r>
            <w:proofErr w:type="spellStart"/>
            <w:r>
              <w:rPr>
                <w:sz w:val="15"/>
              </w:rPr>
              <w:t>adesão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1727" w:type="dxa"/>
          </w:tcPr>
          <w:p w:rsidR="007E6B65" w:rsidRDefault="007E6B65" w:rsidP="00386652">
            <w:pPr>
              <w:pStyle w:val="TableParagraph"/>
              <w:spacing w:before="83" w:line="278" w:lineRule="auto"/>
              <w:ind w:left="92" w:right="186"/>
              <w:rPr>
                <w:sz w:val="15"/>
              </w:rPr>
            </w:pPr>
            <w:r w:rsidRPr="00A875EA">
              <w:rPr>
                <w:sz w:val="15"/>
              </w:rPr>
              <w:t>ES</w:t>
            </w:r>
            <w:r w:rsidRPr="00386652">
              <w:rPr>
                <w:sz w:val="15"/>
              </w:rPr>
              <w:t>, RS,  RN, AP, PA, PE e CE</w:t>
            </w:r>
            <w:r w:rsidR="00A875EA" w:rsidRPr="00386652">
              <w:rPr>
                <w:sz w:val="15"/>
              </w:rPr>
              <w:t xml:space="preserve"> </w:t>
            </w: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:rsidR="007E6B65" w:rsidRDefault="007E6B65" w:rsidP="007E6B65">
            <w:pPr>
              <w:pStyle w:val="TableParagraph"/>
              <w:spacing w:before="83" w:line="278" w:lineRule="auto"/>
              <w:ind w:left="220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07.05.1993</w:t>
            </w: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spacing w:before="83" w:line="278" w:lineRule="auto"/>
              <w:ind w:left="148" w:firstLine="43"/>
              <w:rPr>
                <w:sz w:val="15"/>
              </w:rPr>
            </w:pPr>
            <w:r>
              <w:rPr>
                <w:sz w:val="15"/>
              </w:rPr>
              <w:t xml:space="preserve">Art. 265, V c/c </w:t>
            </w:r>
            <w:proofErr w:type="spellStart"/>
            <w:r>
              <w:rPr>
                <w:sz w:val="15"/>
              </w:rPr>
              <w:t>Portaria</w:t>
            </w:r>
            <w:proofErr w:type="spellEnd"/>
            <w:r>
              <w:rPr>
                <w:sz w:val="15"/>
              </w:rPr>
              <w:t xml:space="preserve"> 16-R/19 (PMC)</w:t>
            </w:r>
          </w:p>
        </w:tc>
      </w:tr>
      <w:tr w:rsidR="007E6B65" w:rsidTr="00EF1B1F">
        <w:trPr>
          <w:trHeight w:val="653"/>
        </w:trPr>
        <w:tc>
          <w:tcPr>
            <w:tcW w:w="695" w:type="dxa"/>
            <w:vMerge/>
          </w:tcPr>
          <w:p w:rsidR="007E6B65" w:rsidRDefault="007E6B65" w:rsidP="007E6B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1" w:type="dxa"/>
          </w:tcPr>
          <w:p w:rsidR="007E6B65" w:rsidRDefault="007E6B65" w:rsidP="007E6B65">
            <w:pPr>
              <w:pStyle w:val="TableParagraph"/>
              <w:spacing w:line="242" w:lineRule="auto"/>
              <w:ind w:left="74" w:right="-13"/>
              <w:rPr>
                <w:sz w:val="15"/>
              </w:rPr>
            </w:pPr>
            <w:proofErr w:type="spellStart"/>
            <w:r>
              <w:rPr>
                <w:sz w:val="15"/>
              </w:rPr>
              <w:t>Sorvetes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picolés</w:t>
            </w:r>
            <w:proofErr w:type="spellEnd"/>
            <w:r>
              <w:rPr>
                <w:sz w:val="15"/>
              </w:rPr>
              <w:t xml:space="preserve"> e </w:t>
            </w:r>
            <w:proofErr w:type="spellStart"/>
            <w:r>
              <w:rPr>
                <w:sz w:val="15"/>
              </w:rPr>
              <w:t>preparados</w:t>
            </w:r>
            <w:proofErr w:type="spellEnd"/>
            <w:r>
              <w:rPr>
                <w:sz w:val="15"/>
              </w:rPr>
              <w:t xml:space="preserve"> para </w:t>
            </w:r>
            <w:proofErr w:type="spellStart"/>
            <w:r>
              <w:rPr>
                <w:sz w:val="15"/>
              </w:rPr>
              <w:t>fabricação</w:t>
            </w:r>
            <w:proofErr w:type="spellEnd"/>
            <w:r>
              <w:rPr>
                <w:sz w:val="15"/>
              </w:rPr>
              <w:t xml:space="preserve"> de </w:t>
            </w:r>
            <w:proofErr w:type="spellStart"/>
            <w:r>
              <w:rPr>
                <w:sz w:val="15"/>
              </w:rPr>
              <w:t>sorvetes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em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máquina</w:t>
            </w:r>
            <w:proofErr w:type="spellEnd"/>
          </w:p>
        </w:tc>
        <w:tc>
          <w:tcPr>
            <w:tcW w:w="1599" w:type="dxa"/>
          </w:tcPr>
          <w:p w:rsidR="007E6B65" w:rsidRDefault="007E6B65" w:rsidP="007E6B65">
            <w:pPr>
              <w:pStyle w:val="TableParagraph"/>
              <w:spacing w:line="244" w:lineRule="auto"/>
              <w:ind w:left="114" w:right="1" w:hanging="99"/>
              <w:rPr>
                <w:rFonts w:ascii="Times New Roman"/>
                <w:sz w:val="14"/>
              </w:rPr>
            </w:pPr>
            <w:proofErr w:type="spellStart"/>
            <w:r>
              <w:rPr>
                <w:sz w:val="15"/>
              </w:rPr>
              <w:t>Protocolos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ICMS</w:t>
            </w:r>
            <w:proofErr w:type="spellEnd"/>
            <w:r>
              <w:rPr>
                <w:sz w:val="15"/>
              </w:rPr>
              <w:t xml:space="preserve"> 20/05 e 31/05 (de </w:t>
            </w:r>
            <w:proofErr w:type="spellStart"/>
            <w:r>
              <w:rPr>
                <w:sz w:val="15"/>
              </w:rPr>
              <w:t>adesão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1727" w:type="dxa"/>
          </w:tcPr>
          <w:p w:rsidR="007E6B65" w:rsidRPr="00386652" w:rsidRDefault="00386652" w:rsidP="00386652">
            <w:pPr>
              <w:pStyle w:val="TableParagraph"/>
              <w:spacing w:line="167" w:lineRule="exact"/>
              <w:ind w:left="92"/>
              <w:rPr>
                <w:sz w:val="15"/>
                <w:highlight w:val="red"/>
              </w:rPr>
            </w:pPr>
            <w:r>
              <w:rPr>
                <w:sz w:val="15"/>
              </w:rPr>
              <w:t xml:space="preserve">ES, AC, </w:t>
            </w:r>
            <w:r w:rsidR="007E6B65" w:rsidRPr="00A875EA">
              <w:rPr>
                <w:sz w:val="15"/>
              </w:rPr>
              <w:t>AL, AP,</w:t>
            </w:r>
            <w:r>
              <w:rPr>
                <w:sz w:val="15"/>
              </w:rPr>
              <w:t xml:space="preserve"> AM, BA, </w:t>
            </w:r>
            <w:r w:rsidR="007E6B65" w:rsidRPr="00A875EA">
              <w:rPr>
                <w:sz w:val="15"/>
              </w:rPr>
              <w:t>DF,</w:t>
            </w:r>
            <w:r>
              <w:rPr>
                <w:sz w:val="15"/>
              </w:rPr>
              <w:t xml:space="preserve"> GO, MA,</w:t>
            </w:r>
            <w:r w:rsidR="007E6B65" w:rsidRPr="00A875EA">
              <w:rPr>
                <w:sz w:val="15"/>
              </w:rPr>
              <w:t xml:space="preserve"> </w:t>
            </w:r>
            <w:r>
              <w:rPr>
                <w:sz w:val="15"/>
              </w:rPr>
              <w:t xml:space="preserve">MT, MS, MG, PA, PB, PR, </w:t>
            </w:r>
            <w:r w:rsidR="007E6B65" w:rsidRPr="00A875EA">
              <w:rPr>
                <w:sz w:val="15"/>
              </w:rPr>
              <w:t xml:space="preserve"> PE, PI,</w:t>
            </w:r>
            <w:r>
              <w:rPr>
                <w:sz w:val="15"/>
              </w:rPr>
              <w:t xml:space="preserve"> </w:t>
            </w:r>
            <w:r w:rsidR="007E6B65" w:rsidRPr="00A875EA">
              <w:rPr>
                <w:sz w:val="15"/>
              </w:rPr>
              <w:t xml:space="preserve">RJ, RN, </w:t>
            </w:r>
            <w:r>
              <w:rPr>
                <w:sz w:val="15"/>
              </w:rPr>
              <w:t xml:space="preserve">RS, </w:t>
            </w:r>
            <w:r w:rsidR="007E6B65" w:rsidRPr="00A875EA">
              <w:rPr>
                <w:sz w:val="15"/>
              </w:rPr>
              <w:t>R</w:t>
            </w:r>
            <w:r>
              <w:rPr>
                <w:sz w:val="15"/>
              </w:rPr>
              <w:t>O, RR,SC, SP, SE e TO</w:t>
            </w: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spacing w:line="244" w:lineRule="auto"/>
              <w:ind w:left="498" w:hanging="408"/>
              <w:rPr>
                <w:rFonts w:ascii="Times New Roman"/>
                <w:sz w:val="14"/>
              </w:rPr>
            </w:pPr>
            <w:proofErr w:type="spellStart"/>
            <w:r>
              <w:rPr>
                <w:sz w:val="15"/>
              </w:rPr>
              <w:t>Decreto</w:t>
            </w:r>
            <w:proofErr w:type="spellEnd"/>
            <w:r>
              <w:rPr>
                <w:sz w:val="15"/>
              </w:rPr>
              <w:t xml:space="preserve"> n.º 563- R/05</w:t>
            </w:r>
          </w:p>
        </w:tc>
        <w:tc>
          <w:tcPr>
            <w:tcW w:w="1202" w:type="dxa"/>
          </w:tcPr>
          <w:p w:rsidR="007E6B65" w:rsidRDefault="007E6B65" w:rsidP="007E6B65">
            <w:pPr>
              <w:pStyle w:val="TableParagraph"/>
              <w:spacing w:line="244" w:lineRule="auto"/>
              <w:ind w:left="220" w:firstLine="158"/>
              <w:rPr>
                <w:rFonts w:ascii="Times New Roman"/>
                <w:sz w:val="14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26.10.2005</w:t>
            </w: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spacing w:line="244" w:lineRule="auto"/>
              <w:ind w:left="148" w:firstLine="45"/>
              <w:rPr>
                <w:rFonts w:ascii="Times New Roman"/>
                <w:sz w:val="14"/>
              </w:rPr>
            </w:pPr>
            <w:r>
              <w:rPr>
                <w:sz w:val="15"/>
              </w:rPr>
              <w:t xml:space="preserve">Art. 265, V c/c </w:t>
            </w:r>
            <w:proofErr w:type="spellStart"/>
            <w:r>
              <w:rPr>
                <w:sz w:val="15"/>
              </w:rPr>
              <w:t>Portaria</w:t>
            </w:r>
            <w:proofErr w:type="spellEnd"/>
            <w:r>
              <w:rPr>
                <w:sz w:val="15"/>
              </w:rPr>
              <w:t xml:space="preserve"> 16-R/19 (PMC)</w:t>
            </w:r>
          </w:p>
        </w:tc>
      </w:tr>
      <w:tr w:rsidR="007E6B65" w:rsidTr="007E6B65">
        <w:trPr>
          <w:trHeight w:val="390"/>
        </w:trPr>
        <w:tc>
          <w:tcPr>
            <w:tcW w:w="695" w:type="dxa"/>
            <w:tcBorders>
              <w:bottom w:val="single" w:sz="8" w:space="0" w:color="000000"/>
            </w:tcBorders>
          </w:tcPr>
          <w:p w:rsidR="007E6B65" w:rsidRDefault="007E6B65" w:rsidP="007E6B65">
            <w:pPr>
              <w:pStyle w:val="TableParagraph"/>
              <w:ind w:left="137" w:right="117"/>
              <w:jc w:val="center"/>
              <w:rPr>
                <w:sz w:val="15"/>
              </w:rPr>
            </w:pPr>
          </w:p>
          <w:p w:rsidR="007E6B65" w:rsidRDefault="007E6B65" w:rsidP="007E6B65">
            <w:pPr>
              <w:pStyle w:val="TableParagraph"/>
              <w:ind w:left="137" w:right="117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861" w:type="dxa"/>
          </w:tcPr>
          <w:p w:rsidR="007E6B65" w:rsidRDefault="007E6B65" w:rsidP="007E6B65">
            <w:pPr>
              <w:pStyle w:val="TableParagraph"/>
              <w:spacing w:before="87"/>
              <w:ind w:left="74"/>
              <w:rPr>
                <w:sz w:val="15"/>
              </w:rPr>
            </w:pPr>
            <w:proofErr w:type="spellStart"/>
            <w:r>
              <w:rPr>
                <w:sz w:val="15"/>
              </w:rPr>
              <w:t>Tintas</w:t>
            </w:r>
            <w:proofErr w:type="spellEnd"/>
            <w:r>
              <w:rPr>
                <w:sz w:val="15"/>
              </w:rPr>
              <w:t xml:space="preserve"> e </w:t>
            </w:r>
            <w:proofErr w:type="spellStart"/>
            <w:r>
              <w:rPr>
                <w:sz w:val="15"/>
              </w:rPr>
              <w:t>vernizes</w:t>
            </w:r>
            <w:proofErr w:type="spellEnd"/>
          </w:p>
        </w:tc>
        <w:tc>
          <w:tcPr>
            <w:tcW w:w="1599" w:type="dxa"/>
          </w:tcPr>
          <w:p w:rsidR="007E6B65" w:rsidRDefault="007E6B65" w:rsidP="007E6B65">
            <w:pPr>
              <w:pStyle w:val="TableParagraph"/>
              <w:spacing w:line="162" w:lineRule="exact"/>
              <w:ind w:left="95"/>
              <w:rPr>
                <w:sz w:val="15"/>
              </w:rPr>
            </w:pPr>
            <w:proofErr w:type="spellStart"/>
            <w:r>
              <w:rPr>
                <w:sz w:val="15"/>
              </w:rPr>
              <w:t>Convênio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ICMS</w:t>
            </w:r>
            <w:proofErr w:type="spellEnd"/>
          </w:p>
          <w:p w:rsidR="007E6B65" w:rsidRDefault="007E6B65" w:rsidP="007E6B65">
            <w:pPr>
              <w:pStyle w:val="TableParagraph"/>
              <w:spacing w:before="26"/>
              <w:ind w:left="95"/>
              <w:rPr>
                <w:sz w:val="15"/>
              </w:rPr>
            </w:pPr>
            <w:r>
              <w:rPr>
                <w:sz w:val="15"/>
              </w:rPr>
              <w:t>118/17</w:t>
            </w:r>
          </w:p>
        </w:tc>
        <w:tc>
          <w:tcPr>
            <w:tcW w:w="1727" w:type="dxa"/>
          </w:tcPr>
          <w:p w:rsidR="007E6B65" w:rsidRDefault="007E6B65" w:rsidP="007E6B65">
            <w:pPr>
              <w:pStyle w:val="TableParagraph"/>
              <w:spacing w:before="87"/>
              <w:ind w:left="92"/>
              <w:rPr>
                <w:sz w:val="15"/>
              </w:rPr>
            </w:pPr>
            <w:proofErr w:type="spellStart"/>
            <w:r>
              <w:rPr>
                <w:sz w:val="15"/>
              </w:rPr>
              <w:t>Todos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Estados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exceto</w:t>
            </w:r>
            <w:proofErr w:type="spellEnd"/>
            <w:r>
              <w:rPr>
                <w:sz w:val="15"/>
              </w:rPr>
              <w:t xml:space="preserve"> SC</w:t>
            </w: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:rsidR="007E6B65" w:rsidRDefault="007E6B65" w:rsidP="007E6B65">
            <w:pPr>
              <w:pStyle w:val="TableParagraph"/>
              <w:spacing w:line="162" w:lineRule="exact"/>
              <w:ind w:left="196" w:right="190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</w:p>
          <w:p w:rsidR="007E6B65" w:rsidRDefault="007E6B65" w:rsidP="007E6B65">
            <w:pPr>
              <w:pStyle w:val="TableParagraph"/>
              <w:spacing w:before="26"/>
              <w:ind w:left="196" w:right="194"/>
              <w:jc w:val="center"/>
              <w:rPr>
                <w:sz w:val="15"/>
              </w:rPr>
            </w:pPr>
            <w:r>
              <w:rPr>
                <w:sz w:val="15"/>
              </w:rPr>
              <w:t>08.07.1994</w:t>
            </w: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spacing w:line="162" w:lineRule="exact"/>
              <w:ind w:left="131" w:right="129"/>
              <w:jc w:val="center"/>
              <w:rPr>
                <w:sz w:val="15"/>
              </w:rPr>
            </w:pPr>
            <w:r>
              <w:rPr>
                <w:sz w:val="15"/>
              </w:rPr>
              <w:t>Art. 265, VI c/c</w:t>
            </w:r>
          </w:p>
          <w:p w:rsidR="007E6B65" w:rsidRDefault="007E6B65" w:rsidP="007E6B65">
            <w:pPr>
              <w:pStyle w:val="TableParagraph"/>
              <w:spacing w:before="26"/>
              <w:ind w:left="132" w:right="12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Portaria</w:t>
            </w:r>
            <w:proofErr w:type="spellEnd"/>
            <w:r>
              <w:rPr>
                <w:sz w:val="15"/>
              </w:rPr>
              <w:t xml:space="preserve"> 16-R/19</w:t>
            </w:r>
          </w:p>
        </w:tc>
      </w:tr>
      <w:tr w:rsidR="007E6B65" w:rsidTr="007E6B65">
        <w:trPr>
          <w:trHeight w:val="785"/>
        </w:trPr>
        <w:tc>
          <w:tcPr>
            <w:tcW w:w="695" w:type="dxa"/>
            <w:vMerge w:val="restart"/>
            <w:tcBorders>
              <w:bottom w:val="single" w:sz="4" w:space="0" w:color="auto"/>
            </w:tcBorders>
          </w:tcPr>
          <w:p w:rsidR="007E6B65" w:rsidRDefault="007E6B65" w:rsidP="007E6B65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22</w:t>
            </w:r>
          </w:p>
          <w:p w:rsidR="00D11BE1" w:rsidRDefault="00D11BE1" w:rsidP="007E6B65">
            <w:pPr>
              <w:rPr>
                <w:sz w:val="15"/>
              </w:rPr>
            </w:pPr>
          </w:p>
          <w:p w:rsidR="00D11BE1" w:rsidRDefault="00D11BE1" w:rsidP="007E6B65">
            <w:pPr>
              <w:rPr>
                <w:sz w:val="15"/>
              </w:rPr>
            </w:pPr>
          </w:p>
          <w:p w:rsidR="00D11BE1" w:rsidRDefault="00D11BE1" w:rsidP="007E6B65">
            <w:pPr>
              <w:rPr>
                <w:sz w:val="15"/>
              </w:rPr>
            </w:pPr>
          </w:p>
          <w:p w:rsidR="00D11BE1" w:rsidRDefault="00D11BE1" w:rsidP="007E6B65">
            <w:pPr>
              <w:rPr>
                <w:sz w:val="15"/>
              </w:rPr>
            </w:pPr>
          </w:p>
          <w:p w:rsidR="00D11BE1" w:rsidRDefault="00D11BE1" w:rsidP="007E6B65">
            <w:pPr>
              <w:rPr>
                <w:sz w:val="15"/>
              </w:rPr>
            </w:pPr>
          </w:p>
          <w:p w:rsidR="00D11BE1" w:rsidRDefault="00D11BE1" w:rsidP="007E6B65">
            <w:pPr>
              <w:rPr>
                <w:sz w:val="15"/>
              </w:rPr>
            </w:pPr>
          </w:p>
          <w:p w:rsidR="007E6B65" w:rsidRDefault="00D11BE1" w:rsidP="00D11BE1">
            <w:pPr>
              <w:jc w:val="center"/>
              <w:rPr>
                <w:sz w:val="2"/>
                <w:szCs w:val="2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861" w:type="dxa"/>
          </w:tcPr>
          <w:p w:rsidR="007E6B65" w:rsidRDefault="007E6B65" w:rsidP="007E6B65">
            <w:pPr>
              <w:pStyle w:val="TableParagraph"/>
              <w:spacing w:before="82" w:line="278" w:lineRule="auto"/>
              <w:ind w:left="74" w:right="296"/>
              <w:rPr>
                <w:sz w:val="15"/>
              </w:rPr>
            </w:pPr>
            <w:proofErr w:type="spellStart"/>
            <w:r>
              <w:rPr>
                <w:sz w:val="15"/>
              </w:rPr>
              <w:t>Veículos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automotores</w:t>
            </w:r>
            <w:proofErr w:type="spellEnd"/>
            <w:r>
              <w:rPr>
                <w:sz w:val="15"/>
              </w:rPr>
              <w:t xml:space="preserve"> de 4 </w:t>
            </w:r>
            <w:proofErr w:type="spellStart"/>
            <w:r>
              <w:rPr>
                <w:sz w:val="15"/>
              </w:rPr>
              <w:t>rodas</w:t>
            </w:r>
            <w:proofErr w:type="spellEnd"/>
            <w:r>
              <w:rPr>
                <w:sz w:val="15"/>
              </w:rPr>
              <w:t xml:space="preserve"> (via </w:t>
            </w:r>
            <w:proofErr w:type="spellStart"/>
            <w:r>
              <w:rPr>
                <w:sz w:val="15"/>
              </w:rPr>
              <w:t>concessionária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1599" w:type="dxa"/>
          </w:tcPr>
          <w:p w:rsidR="007E6B65" w:rsidRDefault="007E6B65" w:rsidP="007E6B65">
            <w:pPr>
              <w:pStyle w:val="TableParagraph"/>
              <w:spacing w:before="10"/>
              <w:rPr>
                <w:sz w:val="15"/>
              </w:rPr>
            </w:pPr>
          </w:p>
          <w:p w:rsidR="007E6B65" w:rsidRDefault="007E6B65" w:rsidP="007E6B65">
            <w:pPr>
              <w:pStyle w:val="TableParagraph"/>
              <w:spacing w:before="1" w:line="278" w:lineRule="auto"/>
              <w:ind w:left="95" w:right="379"/>
              <w:rPr>
                <w:sz w:val="15"/>
              </w:rPr>
            </w:pPr>
            <w:proofErr w:type="spellStart"/>
            <w:r>
              <w:rPr>
                <w:sz w:val="15"/>
              </w:rPr>
              <w:t>Convênio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ICMS</w:t>
            </w:r>
            <w:proofErr w:type="spellEnd"/>
            <w:r>
              <w:rPr>
                <w:sz w:val="15"/>
              </w:rPr>
              <w:t xml:space="preserve"> 132/92 e 199/17</w:t>
            </w:r>
          </w:p>
        </w:tc>
        <w:tc>
          <w:tcPr>
            <w:tcW w:w="1727" w:type="dxa"/>
          </w:tcPr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spacing w:before="98"/>
              <w:ind w:left="92"/>
              <w:rPr>
                <w:sz w:val="15"/>
              </w:rPr>
            </w:pPr>
            <w:proofErr w:type="spellStart"/>
            <w:r>
              <w:rPr>
                <w:sz w:val="15"/>
              </w:rPr>
              <w:t>Todos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Estados</w:t>
            </w:r>
            <w:proofErr w:type="spellEnd"/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:rsidR="007E6B65" w:rsidRDefault="007E6B65" w:rsidP="007E6B65">
            <w:pPr>
              <w:pStyle w:val="TableParagraph"/>
              <w:spacing w:before="10"/>
              <w:rPr>
                <w:sz w:val="15"/>
              </w:rPr>
            </w:pPr>
          </w:p>
          <w:p w:rsidR="007E6B65" w:rsidRDefault="007E6B65" w:rsidP="007E6B65">
            <w:pPr>
              <w:pStyle w:val="TableParagraph"/>
              <w:spacing w:before="1" w:line="278" w:lineRule="auto"/>
              <w:ind w:left="220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29.09.1992</w:t>
            </w: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spacing w:line="159" w:lineRule="exact"/>
              <w:ind w:left="155"/>
              <w:rPr>
                <w:sz w:val="15"/>
              </w:rPr>
            </w:pPr>
            <w:r>
              <w:rPr>
                <w:sz w:val="15"/>
              </w:rPr>
              <w:t>Arts. 226 a 230</w:t>
            </w:r>
          </w:p>
          <w:p w:rsidR="007E6B65" w:rsidRDefault="007E6B65" w:rsidP="007E6B65">
            <w:pPr>
              <w:pStyle w:val="TableParagraph"/>
              <w:spacing w:before="5" w:line="200" w:lineRule="exact"/>
              <w:ind w:left="134" w:right="129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e</w:t>
            </w:r>
            <w:proofErr w:type="gramEnd"/>
            <w:r>
              <w:rPr>
                <w:sz w:val="15"/>
              </w:rPr>
              <w:t xml:space="preserve"> art. 265, XXII c/c </w:t>
            </w:r>
            <w:proofErr w:type="spellStart"/>
            <w:r>
              <w:rPr>
                <w:sz w:val="15"/>
              </w:rPr>
              <w:t>Portaria</w:t>
            </w:r>
            <w:proofErr w:type="spellEnd"/>
            <w:r>
              <w:rPr>
                <w:sz w:val="15"/>
              </w:rPr>
              <w:t xml:space="preserve"> 16-R/19 (PMC)</w:t>
            </w:r>
          </w:p>
        </w:tc>
      </w:tr>
      <w:tr w:rsidR="00214FD0" w:rsidTr="007E6B65">
        <w:trPr>
          <w:trHeight w:val="989"/>
        </w:trPr>
        <w:tc>
          <w:tcPr>
            <w:tcW w:w="695" w:type="dxa"/>
            <w:vMerge/>
            <w:tcBorders>
              <w:top w:val="single" w:sz="8" w:space="0" w:color="000000"/>
              <w:bottom w:val="single" w:sz="4" w:space="0" w:color="auto"/>
            </w:tcBorders>
          </w:tcPr>
          <w:p w:rsidR="00214FD0" w:rsidRDefault="00214FD0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</w:tcPr>
          <w:p w:rsidR="00214FD0" w:rsidRDefault="008D7AA6">
            <w:pPr>
              <w:pStyle w:val="TableParagraph"/>
              <w:spacing w:line="160" w:lineRule="exact"/>
              <w:ind w:left="74"/>
              <w:rPr>
                <w:sz w:val="15"/>
              </w:rPr>
            </w:pPr>
            <w:proofErr w:type="spellStart"/>
            <w:r>
              <w:rPr>
                <w:sz w:val="15"/>
              </w:rPr>
              <w:t>Veículos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automotores</w:t>
            </w:r>
            <w:proofErr w:type="spellEnd"/>
          </w:p>
          <w:p w:rsidR="00214FD0" w:rsidRDefault="008D7AA6">
            <w:pPr>
              <w:pStyle w:val="TableParagraph"/>
              <w:spacing w:before="22" w:line="278" w:lineRule="auto"/>
              <w:ind w:left="74" w:right="146"/>
              <w:rPr>
                <w:sz w:val="15"/>
              </w:rPr>
            </w:pPr>
            <w:r>
              <w:rPr>
                <w:sz w:val="15"/>
              </w:rPr>
              <w:t xml:space="preserve">de 4 </w:t>
            </w:r>
            <w:proofErr w:type="spellStart"/>
            <w:r>
              <w:rPr>
                <w:sz w:val="15"/>
              </w:rPr>
              <w:t>rodas</w:t>
            </w:r>
            <w:proofErr w:type="spellEnd"/>
            <w:r>
              <w:rPr>
                <w:sz w:val="15"/>
              </w:rPr>
              <w:t xml:space="preserve"> (</w:t>
            </w:r>
            <w:proofErr w:type="spellStart"/>
            <w:r>
              <w:rPr>
                <w:sz w:val="15"/>
              </w:rPr>
              <w:t>faturamento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direto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consumidor</w:t>
            </w:r>
            <w:proofErr w:type="spellEnd"/>
            <w:r>
              <w:rPr>
                <w:sz w:val="15"/>
              </w:rPr>
              <w:t xml:space="preserve">, inclusive </w:t>
            </w:r>
            <w:proofErr w:type="spellStart"/>
            <w:r>
              <w:rPr>
                <w:sz w:val="15"/>
              </w:rPr>
              <w:t>arrendamento</w:t>
            </w:r>
            <w:proofErr w:type="spellEnd"/>
          </w:p>
          <w:p w:rsidR="00214FD0" w:rsidRDefault="008D7AA6">
            <w:pPr>
              <w:pStyle w:val="TableParagraph"/>
              <w:spacing w:line="170" w:lineRule="exact"/>
              <w:ind w:left="74"/>
              <w:rPr>
                <w:sz w:val="15"/>
              </w:rPr>
            </w:pPr>
            <w:proofErr w:type="spellStart"/>
            <w:r>
              <w:rPr>
                <w:sz w:val="15"/>
              </w:rPr>
              <w:t>mercantil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1599" w:type="dxa"/>
          </w:tcPr>
          <w:p w:rsidR="00214FD0" w:rsidRDefault="00214FD0">
            <w:pPr>
              <w:pStyle w:val="TableParagraph"/>
              <w:rPr>
                <w:sz w:val="16"/>
              </w:rPr>
            </w:pPr>
          </w:p>
          <w:p w:rsidR="00214FD0" w:rsidRDefault="008D7AA6">
            <w:pPr>
              <w:pStyle w:val="TableParagraph"/>
              <w:spacing w:before="99" w:line="273" w:lineRule="auto"/>
              <w:ind w:left="95" w:right="413"/>
              <w:rPr>
                <w:sz w:val="15"/>
              </w:rPr>
            </w:pPr>
            <w:proofErr w:type="spellStart"/>
            <w:r>
              <w:rPr>
                <w:sz w:val="15"/>
              </w:rPr>
              <w:t>Convênio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ICMS</w:t>
            </w:r>
            <w:proofErr w:type="spellEnd"/>
            <w:r>
              <w:rPr>
                <w:sz w:val="15"/>
              </w:rPr>
              <w:t xml:space="preserve"> 51/00</w:t>
            </w:r>
          </w:p>
        </w:tc>
        <w:tc>
          <w:tcPr>
            <w:tcW w:w="1727" w:type="dxa"/>
          </w:tcPr>
          <w:p w:rsidR="00214FD0" w:rsidRDefault="00214FD0">
            <w:pPr>
              <w:pStyle w:val="TableParagraph"/>
              <w:rPr>
                <w:sz w:val="16"/>
              </w:rPr>
            </w:pPr>
          </w:p>
          <w:p w:rsidR="00214FD0" w:rsidRDefault="00214FD0">
            <w:pPr>
              <w:pStyle w:val="TableParagraph"/>
              <w:spacing w:before="2"/>
              <w:rPr>
                <w:sz w:val="17"/>
              </w:rPr>
            </w:pPr>
          </w:p>
          <w:p w:rsidR="00214FD0" w:rsidRDefault="008D7AA6">
            <w:pPr>
              <w:pStyle w:val="TableParagraph"/>
              <w:ind w:left="92"/>
              <w:rPr>
                <w:sz w:val="15"/>
              </w:rPr>
            </w:pPr>
            <w:proofErr w:type="spellStart"/>
            <w:r>
              <w:rPr>
                <w:sz w:val="15"/>
              </w:rPr>
              <w:t>Todos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Estados</w:t>
            </w:r>
            <w:proofErr w:type="spellEnd"/>
          </w:p>
        </w:tc>
        <w:tc>
          <w:tcPr>
            <w:tcW w:w="1335" w:type="dxa"/>
          </w:tcPr>
          <w:p w:rsidR="00214FD0" w:rsidRDefault="00214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:rsidR="00214FD0" w:rsidRDefault="00214FD0">
            <w:pPr>
              <w:pStyle w:val="TableParagraph"/>
              <w:rPr>
                <w:sz w:val="16"/>
              </w:rPr>
            </w:pPr>
          </w:p>
          <w:p w:rsidR="00214FD0" w:rsidRDefault="008D7AA6">
            <w:pPr>
              <w:pStyle w:val="TableParagraph"/>
              <w:spacing w:before="99" w:line="273" w:lineRule="auto"/>
              <w:ind w:left="220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20.09.2000</w:t>
            </w:r>
          </w:p>
        </w:tc>
        <w:tc>
          <w:tcPr>
            <w:tcW w:w="1335" w:type="dxa"/>
          </w:tcPr>
          <w:p w:rsidR="00214FD0" w:rsidRDefault="00214FD0">
            <w:pPr>
              <w:pStyle w:val="TableParagraph"/>
              <w:rPr>
                <w:sz w:val="16"/>
              </w:rPr>
            </w:pPr>
          </w:p>
          <w:p w:rsidR="00214FD0" w:rsidRDefault="008D7AA6">
            <w:pPr>
              <w:pStyle w:val="TableParagraph"/>
              <w:spacing w:before="99" w:line="273" w:lineRule="auto"/>
              <w:ind w:left="163" w:right="79" w:hanging="8"/>
              <w:rPr>
                <w:sz w:val="15"/>
              </w:rPr>
            </w:pPr>
            <w:r>
              <w:rPr>
                <w:sz w:val="15"/>
              </w:rPr>
              <w:t>Arts. 231 a 234 e art. 265, XXII</w:t>
            </w:r>
          </w:p>
        </w:tc>
      </w:tr>
      <w:tr w:rsidR="00214FD0" w:rsidTr="007E6B65">
        <w:trPr>
          <w:trHeight w:val="785"/>
        </w:trPr>
        <w:tc>
          <w:tcPr>
            <w:tcW w:w="695" w:type="dxa"/>
            <w:vMerge/>
            <w:tcBorders>
              <w:top w:val="single" w:sz="8" w:space="0" w:color="000000"/>
              <w:bottom w:val="single" w:sz="4" w:space="0" w:color="auto"/>
            </w:tcBorders>
          </w:tcPr>
          <w:p w:rsidR="00214FD0" w:rsidRDefault="00214FD0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</w:tcPr>
          <w:p w:rsidR="00214FD0" w:rsidRDefault="008D7AA6">
            <w:pPr>
              <w:pStyle w:val="TableParagraph"/>
              <w:spacing w:before="82" w:line="278" w:lineRule="auto"/>
              <w:ind w:left="74" w:right="296"/>
              <w:rPr>
                <w:sz w:val="15"/>
              </w:rPr>
            </w:pPr>
            <w:proofErr w:type="spellStart"/>
            <w:r>
              <w:rPr>
                <w:sz w:val="15"/>
              </w:rPr>
              <w:t>Veículos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automotores</w:t>
            </w:r>
            <w:proofErr w:type="spellEnd"/>
            <w:r>
              <w:rPr>
                <w:sz w:val="15"/>
              </w:rPr>
              <w:t xml:space="preserve"> de 2 </w:t>
            </w:r>
            <w:proofErr w:type="spellStart"/>
            <w:r>
              <w:rPr>
                <w:sz w:val="15"/>
              </w:rPr>
              <w:t>rodas</w:t>
            </w:r>
            <w:proofErr w:type="spellEnd"/>
            <w:r>
              <w:rPr>
                <w:sz w:val="15"/>
              </w:rPr>
              <w:t xml:space="preserve"> (via </w:t>
            </w:r>
            <w:proofErr w:type="spellStart"/>
            <w:r>
              <w:rPr>
                <w:sz w:val="15"/>
              </w:rPr>
              <w:t>concessionária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1599" w:type="dxa"/>
          </w:tcPr>
          <w:p w:rsidR="00214FD0" w:rsidRDefault="00214FD0">
            <w:pPr>
              <w:pStyle w:val="TableParagraph"/>
              <w:spacing w:before="11"/>
              <w:rPr>
                <w:sz w:val="15"/>
              </w:rPr>
            </w:pPr>
          </w:p>
          <w:p w:rsidR="00214FD0" w:rsidRDefault="008D7AA6" w:rsidP="00133D5B">
            <w:pPr>
              <w:pStyle w:val="TableParagraph"/>
              <w:spacing w:line="273" w:lineRule="auto"/>
              <w:ind w:left="95" w:right="413"/>
              <w:rPr>
                <w:sz w:val="15"/>
              </w:rPr>
            </w:pPr>
            <w:proofErr w:type="spellStart"/>
            <w:r>
              <w:rPr>
                <w:sz w:val="15"/>
              </w:rPr>
              <w:t>Convênio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ICMS</w:t>
            </w:r>
            <w:proofErr w:type="spellEnd"/>
            <w:r>
              <w:rPr>
                <w:sz w:val="15"/>
              </w:rPr>
              <w:t xml:space="preserve"> </w:t>
            </w:r>
            <w:r w:rsidR="00133D5B">
              <w:rPr>
                <w:sz w:val="15"/>
              </w:rPr>
              <w:t xml:space="preserve"> </w:t>
            </w:r>
            <w:r>
              <w:rPr>
                <w:sz w:val="15"/>
              </w:rPr>
              <w:t>200/17</w:t>
            </w:r>
          </w:p>
        </w:tc>
        <w:tc>
          <w:tcPr>
            <w:tcW w:w="1727" w:type="dxa"/>
          </w:tcPr>
          <w:p w:rsidR="00214FD0" w:rsidRDefault="00214FD0">
            <w:pPr>
              <w:pStyle w:val="TableParagraph"/>
              <w:rPr>
                <w:sz w:val="16"/>
              </w:rPr>
            </w:pPr>
          </w:p>
          <w:p w:rsidR="00214FD0" w:rsidRDefault="008D7AA6">
            <w:pPr>
              <w:pStyle w:val="TableParagraph"/>
              <w:spacing w:before="98"/>
              <w:ind w:left="92"/>
              <w:rPr>
                <w:sz w:val="15"/>
              </w:rPr>
            </w:pPr>
            <w:proofErr w:type="spellStart"/>
            <w:r>
              <w:rPr>
                <w:sz w:val="15"/>
              </w:rPr>
              <w:t>Todos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Estados</w:t>
            </w:r>
            <w:proofErr w:type="spellEnd"/>
          </w:p>
        </w:tc>
        <w:tc>
          <w:tcPr>
            <w:tcW w:w="1335" w:type="dxa"/>
          </w:tcPr>
          <w:p w:rsidR="00214FD0" w:rsidRDefault="00214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:rsidR="00214FD0" w:rsidRDefault="00214FD0">
            <w:pPr>
              <w:pStyle w:val="TableParagraph"/>
              <w:spacing w:before="11"/>
              <w:rPr>
                <w:sz w:val="15"/>
              </w:rPr>
            </w:pPr>
          </w:p>
          <w:p w:rsidR="00214FD0" w:rsidRDefault="008D7AA6">
            <w:pPr>
              <w:pStyle w:val="TableParagraph"/>
              <w:spacing w:line="273" w:lineRule="auto"/>
              <w:ind w:left="220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05.05.1993</w:t>
            </w:r>
          </w:p>
        </w:tc>
        <w:tc>
          <w:tcPr>
            <w:tcW w:w="1335" w:type="dxa"/>
          </w:tcPr>
          <w:p w:rsidR="00214FD0" w:rsidRDefault="008D7AA6">
            <w:pPr>
              <w:pStyle w:val="TableParagraph"/>
              <w:spacing w:line="159" w:lineRule="exact"/>
              <w:ind w:left="155"/>
              <w:rPr>
                <w:sz w:val="15"/>
              </w:rPr>
            </w:pPr>
            <w:r>
              <w:rPr>
                <w:sz w:val="15"/>
              </w:rPr>
              <w:t>Arts. 226 a 230</w:t>
            </w:r>
          </w:p>
          <w:p w:rsidR="00214FD0" w:rsidRDefault="008D7AA6">
            <w:pPr>
              <w:pStyle w:val="TableParagraph"/>
              <w:spacing w:before="24" w:line="273" w:lineRule="auto"/>
              <w:ind w:left="134" w:right="129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e</w:t>
            </w:r>
            <w:proofErr w:type="gramEnd"/>
            <w:r>
              <w:rPr>
                <w:sz w:val="15"/>
              </w:rPr>
              <w:t xml:space="preserve"> art. 265, XXII c/c </w:t>
            </w:r>
            <w:proofErr w:type="spellStart"/>
            <w:r w:rsidR="00224F50">
              <w:rPr>
                <w:sz w:val="15"/>
              </w:rPr>
              <w:t>Portaria</w:t>
            </w:r>
            <w:proofErr w:type="spellEnd"/>
            <w:r w:rsidR="00224F50">
              <w:rPr>
                <w:sz w:val="15"/>
              </w:rPr>
              <w:t xml:space="preserve"> 16-R/19</w:t>
            </w:r>
          </w:p>
          <w:p w:rsidR="00214FD0" w:rsidRDefault="008D7AA6">
            <w:pPr>
              <w:pStyle w:val="TableParagraph"/>
              <w:spacing w:before="5"/>
              <w:ind w:left="130" w:right="129"/>
              <w:jc w:val="center"/>
              <w:rPr>
                <w:sz w:val="15"/>
              </w:rPr>
            </w:pPr>
            <w:r>
              <w:rPr>
                <w:sz w:val="15"/>
              </w:rPr>
              <w:t>(PMC)</w:t>
            </w:r>
          </w:p>
        </w:tc>
      </w:tr>
    </w:tbl>
    <w:p w:rsidR="00214FD0" w:rsidRDefault="008D7AA6">
      <w:pPr>
        <w:pStyle w:val="Ttulo1"/>
        <w:numPr>
          <w:ilvl w:val="0"/>
          <w:numId w:val="1"/>
        </w:numPr>
        <w:tabs>
          <w:tab w:val="left" w:pos="912"/>
        </w:tabs>
        <w:spacing w:before="95" w:line="211" w:lineRule="auto"/>
        <w:ind w:right="2492" w:firstLine="0"/>
      </w:pPr>
      <w:proofErr w:type="spellStart"/>
      <w:r>
        <w:rPr>
          <w:w w:val="95"/>
        </w:rPr>
        <w:t>Protocolo</w:t>
      </w:r>
      <w:proofErr w:type="spellEnd"/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ICMS</w:t>
      </w:r>
      <w:proofErr w:type="spellEnd"/>
      <w:r>
        <w:rPr>
          <w:spacing w:val="-10"/>
          <w:w w:val="95"/>
        </w:rPr>
        <w:t xml:space="preserve"> </w:t>
      </w:r>
      <w:r>
        <w:rPr>
          <w:w w:val="95"/>
        </w:rPr>
        <w:t>11/91:</w:t>
      </w:r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sem</w:t>
      </w:r>
      <w:proofErr w:type="spellEnd"/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aplicação</w:t>
      </w:r>
      <w:proofErr w:type="spellEnd"/>
      <w:r>
        <w:rPr>
          <w:spacing w:val="-11"/>
          <w:w w:val="95"/>
        </w:rPr>
        <w:t xml:space="preserve"> </w:t>
      </w:r>
      <w:r>
        <w:rPr>
          <w:w w:val="95"/>
        </w:rPr>
        <w:t>para</w:t>
      </w:r>
      <w:r>
        <w:rPr>
          <w:spacing w:val="-11"/>
          <w:w w:val="95"/>
        </w:rPr>
        <w:t xml:space="preserve"> </w:t>
      </w:r>
      <w:r>
        <w:rPr>
          <w:w w:val="95"/>
        </w:rPr>
        <w:t>SC,</w:t>
      </w:r>
      <w:r>
        <w:rPr>
          <w:spacing w:val="-14"/>
          <w:w w:val="95"/>
        </w:rPr>
        <w:t xml:space="preserve"> </w:t>
      </w:r>
      <w:r>
        <w:rPr>
          <w:w w:val="95"/>
        </w:rPr>
        <w:t>PR</w:t>
      </w:r>
      <w:r>
        <w:rPr>
          <w:spacing w:val="-9"/>
          <w:w w:val="95"/>
        </w:rPr>
        <w:t xml:space="preserve"> 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MG</w:t>
      </w:r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relativamente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às</w:t>
      </w:r>
      <w:proofErr w:type="spellEnd"/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operações</w:t>
      </w:r>
      <w:proofErr w:type="spellEnd"/>
      <w:r>
        <w:rPr>
          <w:spacing w:val="-9"/>
          <w:w w:val="95"/>
        </w:rPr>
        <w:t xml:space="preserve"> </w:t>
      </w:r>
      <w:r>
        <w:rPr>
          <w:w w:val="95"/>
        </w:rPr>
        <w:t xml:space="preserve">com </w:t>
      </w:r>
      <w:r>
        <w:t>ÁGUA</w:t>
      </w:r>
      <w:r>
        <w:rPr>
          <w:spacing w:val="-8"/>
        </w:rPr>
        <w:t xml:space="preserve"> </w:t>
      </w:r>
      <w:r>
        <w:t>MINERAL;</w:t>
      </w:r>
    </w:p>
    <w:p w:rsidR="00214FD0" w:rsidRDefault="008D7AA6">
      <w:pPr>
        <w:pStyle w:val="PargrafodaLista"/>
        <w:numPr>
          <w:ilvl w:val="0"/>
          <w:numId w:val="1"/>
        </w:numPr>
        <w:tabs>
          <w:tab w:val="left" w:pos="915"/>
        </w:tabs>
        <w:spacing w:line="233" w:lineRule="exact"/>
        <w:ind w:left="914" w:hanging="113"/>
        <w:rPr>
          <w:sz w:val="18"/>
        </w:rPr>
      </w:pPr>
      <w:proofErr w:type="spellStart"/>
      <w:r>
        <w:rPr>
          <w:sz w:val="18"/>
        </w:rPr>
        <w:t>Somente</w:t>
      </w:r>
      <w:proofErr w:type="spellEnd"/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nas</w:t>
      </w:r>
      <w:proofErr w:type="spellEnd"/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operações</w:t>
      </w:r>
      <w:proofErr w:type="spellEnd"/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iniciadas</w:t>
      </w:r>
      <w:proofErr w:type="spellEnd"/>
      <w:r>
        <w:rPr>
          <w:spacing w:val="-9"/>
          <w:sz w:val="18"/>
        </w:rPr>
        <w:t xml:space="preserve"> </w:t>
      </w:r>
      <w:r>
        <w:rPr>
          <w:sz w:val="18"/>
        </w:rPr>
        <w:t>no</w:t>
      </w:r>
      <w:r>
        <w:rPr>
          <w:spacing w:val="-9"/>
          <w:sz w:val="18"/>
        </w:rPr>
        <w:t xml:space="preserve"> </w:t>
      </w:r>
      <w:r>
        <w:rPr>
          <w:sz w:val="18"/>
        </w:rPr>
        <w:t>RJ</w:t>
      </w:r>
      <w:r>
        <w:rPr>
          <w:spacing w:val="-10"/>
          <w:sz w:val="18"/>
        </w:rPr>
        <w:t xml:space="preserve"> </w:t>
      </w:r>
      <w:r>
        <w:rPr>
          <w:sz w:val="18"/>
        </w:rPr>
        <w:t>com</w:t>
      </w:r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destino</w:t>
      </w:r>
      <w:proofErr w:type="spellEnd"/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ao</w:t>
      </w:r>
      <w:proofErr w:type="spellEnd"/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ES</w:t>
      </w:r>
      <w:proofErr w:type="spellEnd"/>
    </w:p>
    <w:p w:rsidR="00214FD0" w:rsidRDefault="008D7AA6">
      <w:pPr>
        <w:spacing w:before="15"/>
        <w:ind w:left="801"/>
        <w:rPr>
          <w:sz w:val="18"/>
        </w:rPr>
      </w:pPr>
      <w:r>
        <w:rPr>
          <w:position w:val="6"/>
          <w:sz w:val="12"/>
        </w:rPr>
        <w:t xml:space="preserve">3 </w:t>
      </w:r>
      <w:proofErr w:type="spellStart"/>
      <w:r>
        <w:rPr>
          <w:sz w:val="18"/>
        </w:rPr>
        <w:t>Somente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operações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iniciadas</w:t>
      </w:r>
      <w:proofErr w:type="spellEnd"/>
      <w:r>
        <w:rPr>
          <w:sz w:val="18"/>
        </w:rPr>
        <w:t xml:space="preserve"> no RJ com </w:t>
      </w:r>
      <w:proofErr w:type="spellStart"/>
      <w:r>
        <w:rPr>
          <w:sz w:val="18"/>
        </w:rPr>
        <w:t>destino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ES</w:t>
      </w:r>
      <w:proofErr w:type="spellEnd"/>
    </w:p>
    <w:p w:rsidR="00214FD0" w:rsidRDefault="00214FD0">
      <w:pPr>
        <w:pStyle w:val="Corpodetexto"/>
        <w:spacing w:before="7"/>
      </w:pPr>
    </w:p>
    <w:p w:rsidR="00987A1A" w:rsidRDefault="00987A1A">
      <w:pPr>
        <w:ind w:left="256"/>
        <w:rPr>
          <w:sz w:val="18"/>
          <w:szCs w:val="18"/>
        </w:rPr>
      </w:pPr>
    </w:p>
    <w:p w:rsidR="00987A1A" w:rsidRDefault="00987A1A">
      <w:pPr>
        <w:ind w:left="256"/>
        <w:rPr>
          <w:sz w:val="18"/>
          <w:szCs w:val="18"/>
        </w:rPr>
      </w:pPr>
    </w:p>
    <w:p w:rsidR="00214FD0" w:rsidRPr="00987A1A" w:rsidRDefault="00EB4911">
      <w:pPr>
        <w:ind w:left="256"/>
        <w:rPr>
          <w:sz w:val="16"/>
          <w:szCs w:val="16"/>
        </w:rPr>
      </w:pPr>
      <w:proofErr w:type="spellStart"/>
      <w:r w:rsidRPr="00987A1A">
        <w:rPr>
          <w:sz w:val="16"/>
          <w:szCs w:val="16"/>
        </w:rPr>
        <w:t>ATUALIZAÇÃO</w:t>
      </w:r>
      <w:proofErr w:type="spellEnd"/>
      <w:r w:rsidR="00987A1A" w:rsidRPr="00987A1A">
        <w:rPr>
          <w:sz w:val="16"/>
          <w:szCs w:val="16"/>
        </w:rPr>
        <w:t>: 03/05/2021</w:t>
      </w:r>
    </w:p>
    <w:p w:rsidR="00214FD0" w:rsidRDefault="00214FD0">
      <w:pPr>
        <w:pStyle w:val="Corpodetexto"/>
        <w:rPr>
          <w:sz w:val="20"/>
        </w:rPr>
      </w:pPr>
    </w:p>
    <w:p w:rsidR="00214FD0" w:rsidRDefault="00214FD0">
      <w:pPr>
        <w:pStyle w:val="Corpodetexto"/>
        <w:rPr>
          <w:sz w:val="20"/>
        </w:rPr>
      </w:pPr>
    </w:p>
    <w:p w:rsidR="00214FD0" w:rsidRDefault="00214FD0">
      <w:pPr>
        <w:pStyle w:val="Corpodetexto"/>
        <w:rPr>
          <w:sz w:val="20"/>
        </w:rPr>
      </w:pPr>
    </w:p>
    <w:p w:rsidR="00214FD0" w:rsidRDefault="00214FD0">
      <w:pPr>
        <w:pStyle w:val="Corpodetexto"/>
        <w:rPr>
          <w:sz w:val="20"/>
        </w:rPr>
      </w:pPr>
    </w:p>
    <w:p w:rsidR="007E6B65" w:rsidRDefault="007E6B65">
      <w:pPr>
        <w:pStyle w:val="Corpodetexto"/>
        <w:rPr>
          <w:sz w:val="20"/>
        </w:rPr>
      </w:pPr>
    </w:p>
    <w:p w:rsidR="00987A1A" w:rsidRDefault="00987A1A">
      <w:pPr>
        <w:pStyle w:val="Corpodetexto"/>
        <w:rPr>
          <w:sz w:val="20"/>
        </w:rPr>
      </w:pPr>
    </w:p>
    <w:p w:rsidR="00987A1A" w:rsidRDefault="00987A1A">
      <w:pPr>
        <w:pStyle w:val="Corpodetexto"/>
        <w:rPr>
          <w:sz w:val="20"/>
        </w:rPr>
      </w:pPr>
    </w:p>
    <w:p w:rsidR="00987A1A" w:rsidRDefault="00987A1A">
      <w:pPr>
        <w:pStyle w:val="Corpodetexto"/>
        <w:rPr>
          <w:sz w:val="20"/>
        </w:rPr>
      </w:pPr>
    </w:p>
    <w:p w:rsidR="00987A1A" w:rsidRDefault="00987A1A">
      <w:pPr>
        <w:pStyle w:val="Corpodetexto"/>
        <w:rPr>
          <w:sz w:val="20"/>
        </w:rPr>
      </w:pPr>
      <w:bookmarkStart w:id="0" w:name="_GoBack"/>
      <w:bookmarkEnd w:id="0"/>
    </w:p>
    <w:p w:rsidR="00987A1A" w:rsidRDefault="00987A1A">
      <w:pPr>
        <w:pStyle w:val="Corpodetexto"/>
        <w:rPr>
          <w:sz w:val="20"/>
        </w:rPr>
      </w:pPr>
    </w:p>
    <w:p w:rsidR="007E6B65" w:rsidRDefault="007E6B65">
      <w:pPr>
        <w:pStyle w:val="Corpodetexto"/>
        <w:rPr>
          <w:sz w:val="20"/>
        </w:rPr>
      </w:pPr>
    </w:p>
    <w:p w:rsidR="007E6B65" w:rsidRDefault="007E6B65">
      <w:pPr>
        <w:pStyle w:val="Corpodetexto"/>
        <w:rPr>
          <w:sz w:val="20"/>
        </w:rPr>
      </w:pPr>
    </w:p>
    <w:p w:rsidR="007E6B65" w:rsidRDefault="007E6B65">
      <w:pPr>
        <w:pStyle w:val="Corpodetexto"/>
        <w:rPr>
          <w:sz w:val="20"/>
        </w:rPr>
      </w:pPr>
    </w:p>
    <w:p w:rsidR="007E6B65" w:rsidRDefault="007E6B65">
      <w:pPr>
        <w:pStyle w:val="Corpodetexto"/>
        <w:rPr>
          <w:sz w:val="20"/>
        </w:rPr>
      </w:pPr>
    </w:p>
    <w:p w:rsidR="007E6B65" w:rsidRDefault="007E6B65">
      <w:pPr>
        <w:pStyle w:val="Corpodetexto"/>
        <w:rPr>
          <w:sz w:val="20"/>
        </w:rPr>
      </w:pPr>
    </w:p>
    <w:p w:rsidR="007E6B65" w:rsidRDefault="007E6B65">
      <w:pPr>
        <w:pStyle w:val="Corpodetexto"/>
        <w:rPr>
          <w:sz w:val="20"/>
        </w:rPr>
      </w:pPr>
    </w:p>
    <w:p w:rsidR="007E6B65" w:rsidRDefault="007E6B65">
      <w:pPr>
        <w:pStyle w:val="Corpodetexto"/>
        <w:rPr>
          <w:sz w:val="20"/>
        </w:rPr>
      </w:pPr>
    </w:p>
    <w:p w:rsidR="00214FD0" w:rsidRDefault="00214FD0">
      <w:pPr>
        <w:pStyle w:val="Corpodetexto"/>
        <w:rPr>
          <w:sz w:val="20"/>
        </w:rPr>
      </w:pPr>
    </w:p>
    <w:p w:rsidR="00214FD0" w:rsidRDefault="00214FD0">
      <w:pPr>
        <w:pStyle w:val="Corpodetexto"/>
        <w:rPr>
          <w:sz w:val="20"/>
        </w:rPr>
      </w:pPr>
    </w:p>
    <w:p w:rsidR="00214FD0" w:rsidRDefault="00214FD0">
      <w:pPr>
        <w:pStyle w:val="Corpodetexto"/>
        <w:rPr>
          <w:sz w:val="20"/>
        </w:rPr>
      </w:pPr>
    </w:p>
    <w:p w:rsidR="00214FD0" w:rsidRDefault="00214FD0">
      <w:pPr>
        <w:pStyle w:val="Corpodetexto"/>
        <w:rPr>
          <w:sz w:val="20"/>
        </w:rPr>
      </w:pPr>
    </w:p>
    <w:p w:rsidR="00214FD0" w:rsidRDefault="00987A1A">
      <w:pPr>
        <w:pStyle w:val="Corpodetexto"/>
        <w:spacing w:before="4"/>
        <w:rPr>
          <w:sz w:val="15"/>
        </w:rPr>
      </w:pPr>
      <w:r>
        <w:rPr>
          <w:noProof/>
          <w:lang w:val="pt-BR" w:eastAsia="pt-BR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93650</wp:posOffset>
            </wp:positionV>
            <wp:extent cx="1537335" cy="608641"/>
            <wp:effectExtent l="0" t="0" r="5715" b="127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698" cy="609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AA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2597150</wp:posOffset>
                </wp:positionH>
                <wp:positionV relativeFrom="paragraph">
                  <wp:posOffset>140335</wp:posOffset>
                </wp:positionV>
                <wp:extent cx="3846195" cy="0"/>
                <wp:effectExtent l="6350" t="11430" r="5080" b="762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6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9C99A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4.5pt,11.05pt" to="507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BWKHQ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214FD0" w:rsidRDefault="008D7AA6">
      <w:pPr>
        <w:pStyle w:val="Corpodetexto"/>
        <w:ind w:left="2795"/>
      </w:pPr>
      <w:r>
        <w:rPr>
          <w:color w:val="808080"/>
        </w:rPr>
        <w:t>GERÊNCIA FISCAL – SUBGERÊNCIA FISCAL DE RECEITAS ESPECIAIS</w:t>
      </w:r>
    </w:p>
    <w:p w:rsidR="00214FD0" w:rsidRDefault="008D7AA6">
      <w:pPr>
        <w:spacing w:before="41" w:line="264" w:lineRule="auto"/>
        <w:ind w:left="2831" w:right="2536" w:hanging="39"/>
        <w:rPr>
          <w:sz w:val="15"/>
        </w:rPr>
      </w:pPr>
      <w:r>
        <w:rPr>
          <w:color w:val="808080"/>
          <w:sz w:val="15"/>
        </w:rPr>
        <w:t xml:space="preserve">Av. João Batista Parra, 600 – 5º </w:t>
      </w:r>
      <w:proofErr w:type="spellStart"/>
      <w:r>
        <w:rPr>
          <w:color w:val="808080"/>
          <w:sz w:val="15"/>
        </w:rPr>
        <w:t>andar</w:t>
      </w:r>
      <w:proofErr w:type="spellEnd"/>
      <w:r>
        <w:rPr>
          <w:color w:val="808080"/>
          <w:sz w:val="15"/>
        </w:rPr>
        <w:t xml:space="preserve"> – </w:t>
      </w:r>
      <w:proofErr w:type="spellStart"/>
      <w:r>
        <w:rPr>
          <w:color w:val="808080"/>
          <w:sz w:val="15"/>
        </w:rPr>
        <w:t>Enseada</w:t>
      </w:r>
      <w:proofErr w:type="spellEnd"/>
      <w:r>
        <w:rPr>
          <w:color w:val="808080"/>
          <w:sz w:val="15"/>
        </w:rPr>
        <w:t xml:space="preserve"> do </w:t>
      </w:r>
      <w:proofErr w:type="spellStart"/>
      <w:r>
        <w:rPr>
          <w:color w:val="808080"/>
          <w:sz w:val="15"/>
        </w:rPr>
        <w:t>Suá</w:t>
      </w:r>
      <w:proofErr w:type="spellEnd"/>
      <w:r>
        <w:rPr>
          <w:color w:val="808080"/>
          <w:sz w:val="15"/>
        </w:rPr>
        <w:t xml:space="preserve"> – </w:t>
      </w:r>
      <w:proofErr w:type="spellStart"/>
      <w:r>
        <w:rPr>
          <w:color w:val="808080"/>
          <w:sz w:val="15"/>
        </w:rPr>
        <w:t>Vitória</w:t>
      </w:r>
      <w:proofErr w:type="spellEnd"/>
      <w:r>
        <w:rPr>
          <w:color w:val="808080"/>
          <w:sz w:val="15"/>
        </w:rPr>
        <w:t>/</w:t>
      </w:r>
      <w:proofErr w:type="spellStart"/>
      <w:r>
        <w:rPr>
          <w:color w:val="808080"/>
          <w:sz w:val="15"/>
        </w:rPr>
        <w:t>ES</w:t>
      </w:r>
      <w:proofErr w:type="spellEnd"/>
      <w:r>
        <w:rPr>
          <w:color w:val="808080"/>
          <w:sz w:val="15"/>
        </w:rPr>
        <w:t xml:space="preserve"> – CEP: 29.050-375</w:t>
      </w:r>
    </w:p>
    <w:p w:rsidR="00214FD0" w:rsidRDefault="008D7AA6">
      <w:pPr>
        <w:spacing w:before="8"/>
        <w:ind w:left="2796"/>
        <w:rPr>
          <w:sz w:val="16"/>
        </w:rPr>
      </w:pPr>
      <w:r>
        <w:rPr>
          <w:color w:val="808080"/>
          <w:sz w:val="16"/>
        </w:rPr>
        <w:t>TEL: (27) 3347-5260, 3347-5258</w:t>
      </w:r>
    </w:p>
    <w:sectPr w:rsidR="00214FD0">
      <w:pgSz w:w="12240" w:h="15840"/>
      <w:pgMar w:top="120" w:right="7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B0D96"/>
    <w:multiLevelType w:val="hybridMultilevel"/>
    <w:tmpl w:val="D060875E"/>
    <w:lvl w:ilvl="0" w:tplc="83C22D26">
      <w:start w:val="1"/>
      <w:numFmt w:val="decimal"/>
      <w:lvlText w:val="%1"/>
      <w:lvlJc w:val="left"/>
      <w:pPr>
        <w:ind w:left="801" w:hanging="111"/>
        <w:jc w:val="left"/>
      </w:pPr>
      <w:rPr>
        <w:rFonts w:ascii="Arial" w:eastAsia="Arial" w:hAnsi="Arial" w:cs="Arial" w:hint="default"/>
        <w:w w:val="91"/>
        <w:position w:val="8"/>
        <w:sz w:val="16"/>
        <w:szCs w:val="16"/>
      </w:rPr>
    </w:lvl>
    <w:lvl w:ilvl="1" w:tplc="83D64478">
      <w:numFmt w:val="bullet"/>
      <w:lvlText w:val="•"/>
      <w:lvlJc w:val="left"/>
      <w:pPr>
        <w:ind w:left="1734" w:hanging="111"/>
      </w:pPr>
      <w:rPr>
        <w:rFonts w:hint="default"/>
      </w:rPr>
    </w:lvl>
    <w:lvl w:ilvl="2" w:tplc="0A20C40A">
      <w:numFmt w:val="bullet"/>
      <w:lvlText w:val="•"/>
      <w:lvlJc w:val="left"/>
      <w:pPr>
        <w:ind w:left="2668" w:hanging="111"/>
      </w:pPr>
      <w:rPr>
        <w:rFonts w:hint="default"/>
      </w:rPr>
    </w:lvl>
    <w:lvl w:ilvl="3" w:tplc="3BCC915C">
      <w:numFmt w:val="bullet"/>
      <w:lvlText w:val="•"/>
      <w:lvlJc w:val="left"/>
      <w:pPr>
        <w:ind w:left="3602" w:hanging="111"/>
      </w:pPr>
      <w:rPr>
        <w:rFonts w:hint="default"/>
      </w:rPr>
    </w:lvl>
    <w:lvl w:ilvl="4" w:tplc="F7B46060">
      <w:numFmt w:val="bullet"/>
      <w:lvlText w:val="•"/>
      <w:lvlJc w:val="left"/>
      <w:pPr>
        <w:ind w:left="4536" w:hanging="111"/>
      </w:pPr>
      <w:rPr>
        <w:rFonts w:hint="default"/>
      </w:rPr>
    </w:lvl>
    <w:lvl w:ilvl="5" w:tplc="AF4A5102">
      <w:numFmt w:val="bullet"/>
      <w:lvlText w:val="•"/>
      <w:lvlJc w:val="left"/>
      <w:pPr>
        <w:ind w:left="5470" w:hanging="111"/>
      </w:pPr>
      <w:rPr>
        <w:rFonts w:hint="default"/>
      </w:rPr>
    </w:lvl>
    <w:lvl w:ilvl="6" w:tplc="126AEE36">
      <w:numFmt w:val="bullet"/>
      <w:lvlText w:val="•"/>
      <w:lvlJc w:val="left"/>
      <w:pPr>
        <w:ind w:left="6404" w:hanging="111"/>
      </w:pPr>
      <w:rPr>
        <w:rFonts w:hint="default"/>
      </w:rPr>
    </w:lvl>
    <w:lvl w:ilvl="7" w:tplc="1E4E18A4">
      <w:numFmt w:val="bullet"/>
      <w:lvlText w:val="•"/>
      <w:lvlJc w:val="left"/>
      <w:pPr>
        <w:ind w:left="7338" w:hanging="111"/>
      </w:pPr>
      <w:rPr>
        <w:rFonts w:hint="default"/>
      </w:rPr>
    </w:lvl>
    <w:lvl w:ilvl="8" w:tplc="CD1AE5B2">
      <w:numFmt w:val="bullet"/>
      <w:lvlText w:val="•"/>
      <w:lvlJc w:val="left"/>
      <w:pPr>
        <w:ind w:left="8272" w:hanging="1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D0"/>
    <w:rsid w:val="00070906"/>
    <w:rsid w:val="00133D5B"/>
    <w:rsid w:val="0014316A"/>
    <w:rsid w:val="001A1B58"/>
    <w:rsid w:val="00214FD0"/>
    <w:rsid w:val="00224F50"/>
    <w:rsid w:val="00255877"/>
    <w:rsid w:val="002737FE"/>
    <w:rsid w:val="00283CF5"/>
    <w:rsid w:val="002B10F3"/>
    <w:rsid w:val="003834BE"/>
    <w:rsid w:val="00386652"/>
    <w:rsid w:val="003D4CC6"/>
    <w:rsid w:val="003F13E2"/>
    <w:rsid w:val="00442DBF"/>
    <w:rsid w:val="004C284E"/>
    <w:rsid w:val="00550BD7"/>
    <w:rsid w:val="006A2542"/>
    <w:rsid w:val="006C0257"/>
    <w:rsid w:val="006E5C44"/>
    <w:rsid w:val="00715248"/>
    <w:rsid w:val="00730D06"/>
    <w:rsid w:val="0075674E"/>
    <w:rsid w:val="007A38FF"/>
    <w:rsid w:val="007E6B65"/>
    <w:rsid w:val="00843BD6"/>
    <w:rsid w:val="00872664"/>
    <w:rsid w:val="008D7AA6"/>
    <w:rsid w:val="009462D5"/>
    <w:rsid w:val="00971D9E"/>
    <w:rsid w:val="00987A1A"/>
    <w:rsid w:val="009B32D5"/>
    <w:rsid w:val="00A21D93"/>
    <w:rsid w:val="00A764CF"/>
    <w:rsid w:val="00A875EA"/>
    <w:rsid w:val="00A87C8F"/>
    <w:rsid w:val="00A87CCA"/>
    <w:rsid w:val="00AD1D13"/>
    <w:rsid w:val="00B0406E"/>
    <w:rsid w:val="00B05839"/>
    <w:rsid w:val="00B15668"/>
    <w:rsid w:val="00B83829"/>
    <w:rsid w:val="00BC3218"/>
    <w:rsid w:val="00BF1DA6"/>
    <w:rsid w:val="00C52091"/>
    <w:rsid w:val="00CD4FB3"/>
    <w:rsid w:val="00D11BE1"/>
    <w:rsid w:val="00D5339C"/>
    <w:rsid w:val="00E01F90"/>
    <w:rsid w:val="00EB4911"/>
    <w:rsid w:val="00EC2C68"/>
    <w:rsid w:val="00EE0A9A"/>
    <w:rsid w:val="00E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98C1"/>
  <w15:docId w15:val="{D8EF7A7D-97AE-4375-B8D8-B810B8BB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801"/>
      <w:outlineLvl w:val="0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801" w:hanging="11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53EE9-F89D-487E-9909-7ED2087B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SEFAZ-ES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Adelmo Gomes da Costa</dc:creator>
  <cp:lastModifiedBy>Marta Gonçalves Achiamé</cp:lastModifiedBy>
  <cp:revision>3</cp:revision>
  <dcterms:created xsi:type="dcterms:W3CDTF">2022-05-03T13:04:00Z</dcterms:created>
  <dcterms:modified xsi:type="dcterms:W3CDTF">2022-05-03T17:58:00Z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LastSaved">
    <vt:filetime>2019-08-19T00:00:00Z</vt:filetime>
  </property>
</Properties>
</file>